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7E85B" w14:textId="77777777" w:rsidR="00ED59BB" w:rsidRPr="00ED59BB" w:rsidRDefault="00ED59BB" w:rsidP="00ED59BB">
      <w:pPr>
        <w:pStyle w:val="Header"/>
        <w:jc w:val="center"/>
        <w:rPr>
          <w:rFonts w:ascii="Georgia" w:hAnsi="Georgia"/>
          <w:sz w:val="32"/>
        </w:rPr>
      </w:pPr>
      <w:bookmarkStart w:id="0" w:name="_GoBack"/>
      <w:bookmarkEnd w:id="0"/>
      <w:r w:rsidRPr="00ED59BB">
        <w:rPr>
          <w:rFonts w:ascii="Georgia" w:hAnsi="Georgia"/>
          <w:noProof/>
          <w:sz w:val="32"/>
        </w:rPr>
        <w:drawing>
          <wp:anchor distT="0" distB="0" distL="114300" distR="114300" simplePos="0" relativeHeight="251658240" behindDoc="0" locked="0" layoutInCell="1" allowOverlap="1" wp14:anchorId="5422F7DB" wp14:editId="5C8B6F63">
            <wp:simplePos x="0" y="0"/>
            <wp:positionH relativeFrom="column">
              <wp:posOffset>47625</wp:posOffset>
            </wp:positionH>
            <wp:positionV relativeFrom="paragraph">
              <wp:posOffset>0</wp:posOffset>
            </wp:positionV>
            <wp:extent cx="1857375" cy="6477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TU_Formal_Positiv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647700"/>
                    </a:xfrm>
                    <a:prstGeom prst="rect">
                      <a:avLst/>
                    </a:prstGeom>
                  </pic:spPr>
                </pic:pic>
              </a:graphicData>
            </a:graphic>
            <wp14:sizeRelH relativeFrom="margin">
              <wp14:pctWidth>0</wp14:pctWidth>
            </wp14:sizeRelH>
            <wp14:sizeRelV relativeFrom="margin">
              <wp14:pctHeight>0</wp14:pctHeight>
            </wp14:sizeRelV>
          </wp:anchor>
        </w:drawing>
      </w:r>
      <w:r w:rsidRPr="00ED59BB">
        <w:rPr>
          <w:rFonts w:ascii="Georgia" w:hAnsi="Georgia"/>
          <w:sz w:val="32"/>
        </w:rPr>
        <w:t>Course Syllabus</w:t>
      </w:r>
    </w:p>
    <w:p w14:paraId="1249A7FA" w14:textId="77777777" w:rsidR="00ED59BB" w:rsidRPr="00ED59BB" w:rsidRDefault="00ED59BB" w:rsidP="00ED59BB">
      <w:pPr>
        <w:pStyle w:val="Header"/>
        <w:jc w:val="center"/>
        <w:rPr>
          <w:rFonts w:ascii="Georgia" w:hAnsi="Georgia"/>
          <w:sz w:val="32"/>
        </w:rPr>
      </w:pPr>
      <w:r w:rsidRPr="00ED59BB">
        <w:rPr>
          <w:rFonts w:ascii="Georgia" w:hAnsi="Georgia"/>
          <w:sz w:val="32"/>
        </w:rPr>
        <w:t>XX-1234: Course Name</w:t>
      </w:r>
    </w:p>
    <w:p w14:paraId="2EBDEF26" w14:textId="77777777" w:rsidR="00ED59BB" w:rsidRPr="00ED59BB" w:rsidRDefault="00ED59BB" w:rsidP="00ED59BB">
      <w:pPr>
        <w:pStyle w:val="Header"/>
        <w:jc w:val="center"/>
        <w:rPr>
          <w:i/>
          <w:sz w:val="24"/>
        </w:rPr>
      </w:pPr>
      <w:r w:rsidRPr="00ED59BB">
        <w:rPr>
          <w:rFonts w:ascii="Georgia" w:hAnsi="Georgia"/>
          <w:sz w:val="32"/>
        </w:rPr>
        <w:t>Semester</w:t>
      </w:r>
    </w:p>
    <w:p w14:paraId="478C49AA" w14:textId="77777777" w:rsidR="00F258D8" w:rsidRDefault="00F258D8">
      <w:pPr>
        <w:rPr>
          <w:rFonts w:ascii="Garamond" w:hAnsi="Garamond"/>
          <w:sz w:val="24"/>
          <w:szCs w:val="24"/>
        </w:rPr>
      </w:pPr>
    </w:p>
    <w:p w14:paraId="6BF2D5D2" w14:textId="77777777" w:rsidR="00991AE8" w:rsidRPr="00140EB3" w:rsidRDefault="00ED59BB">
      <w:pPr>
        <w:rPr>
          <w:rFonts w:ascii="Arial" w:hAnsi="Arial" w:cs="Arial"/>
          <w:sz w:val="24"/>
          <w:szCs w:val="24"/>
        </w:rPr>
      </w:pPr>
      <w:r w:rsidRPr="00140EB3">
        <w:rPr>
          <w:rFonts w:ascii="Arial" w:hAnsi="Arial" w:cs="Arial"/>
          <w:b/>
          <w:sz w:val="24"/>
          <w:szCs w:val="24"/>
        </w:rPr>
        <w:t>Instructor(s)</w:t>
      </w:r>
    </w:p>
    <w:p w14:paraId="5E01DC0A" w14:textId="77777777" w:rsidR="00ED59BB" w:rsidRDefault="00ED59BB">
      <w:pPr>
        <w:rPr>
          <w:rFonts w:ascii="Georgia" w:hAnsi="Georgia"/>
          <w:sz w:val="24"/>
          <w:szCs w:val="24"/>
        </w:rPr>
      </w:pPr>
      <w:r>
        <w:rPr>
          <w:rFonts w:ascii="Georgia" w:hAnsi="Georgia"/>
          <w:sz w:val="24"/>
          <w:szCs w:val="24"/>
        </w:rPr>
        <w:t>Instructor Name and Title</w:t>
      </w:r>
    </w:p>
    <w:p w14:paraId="08634420" w14:textId="77777777" w:rsidR="00ED59BB" w:rsidRDefault="00ED59BB">
      <w:pPr>
        <w:rPr>
          <w:rFonts w:ascii="Georgia" w:hAnsi="Georgia"/>
          <w:sz w:val="24"/>
          <w:szCs w:val="24"/>
        </w:rPr>
      </w:pPr>
      <w:r>
        <w:rPr>
          <w:rFonts w:ascii="Georgia" w:hAnsi="Georgia"/>
          <w:sz w:val="24"/>
          <w:szCs w:val="24"/>
        </w:rPr>
        <w:t>Instructor Phone Number and E-mail Address</w:t>
      </w:r>
    </w:p>
    <w:p w14:paraId="633946F4" w14:textId="77777777" w:rsidR="00ED59BB" w:rsidRDefault="00ED59BB">
      <w:pPr>
        <w:rPr>
          <w:rFonts w:ascii="Georgia" w:hAnsi="Georgia"/>
          <w:sz w:val="24"/>
          <w:szCs w:val="24"/>
        </w:rPr>
      </w:pPr>
      <w:r>
        <w:rPr>
          <w:rFonts w:ascii="Georgia" w:hAnsi="Georgia"/>
          <w:sz w:val="24"/>
          <w:szCs w:val="24"/>
        </w:rPr>
        <w:t>Instructor Office Hours</w:t>
      </w:r>
    </w:p>
    <w:p w14:paraId="2763FBD9" w14:textId="77777777" w:rsidR="00ED59BB" w:rsidRDefault="00ED59BB">
      <w:pPr>
        <w:rPr>
          <w:rFonts w:ascii="Georgia" w:hAnsi="Georgia"/>
          <w:sz w:val="24"/>
          <w:szCs w:val="24"/>
        </w:rPr>
      </w:pPr>
    </w:p>
    <w:p w14:paraId="3B94BEB5" w14:textId="77777777" w:rsidR="00E24BBD" w:rsidRDefault="00E24BBD">
      <w:pPr>
        <w:rPr>
          <w:rFonts w:ascii="Georgia" w:hAnsi="Georgia"/>
          <w:sz w:val="24"/>
          <w:szCs w:val="24"/>
        </w:rPr>
      </w:pPr>
    </w:p>
    <w:p w14:paraId="41C17B50" w14:textId="77777777" w:rsidR="00ED59BB" w:rsidRPr="00140EB3" w:rsidRDefault="00ED59BB" w:rsidP="00ED59BB">
      <w:pPr>
        <w:rPr>
          <w:rFonts w:ascii="Arial" w:hAnsi="Arial" w:cs="Arial"/>
          <w:b/>
          <w:sz w:val="24"/>
          <w:szCs w:val="24"/>
        </w:rPr>
      </w:pPr>
      <w:r w:rsidRPr="00140EB3">
        <w:rPr>
          <w:rFonts w:ascii="Arial" w:hAnsi="Arial" w:cs="Arial"/>
          <w:b/>
          <w:sz w:val="24"/>
          <w:szCs w:val="24"/>
        </w:rPr>
        <w:t>Course Description</w:t>
      </w:r>
    </w:p>
    <w:p w14:paraId="36A490D8" w14:textId="77777777" w:rsidR="00ED59BB" w:rsidRPr="00ED59BB" w:rsidRDefault="00ED59BB">
      <w:pPr>
        <w:rPr>
          <w:rFonts w:ascii="Georgia" w:hAnsi="Georgia"/>
          <w:sz w:val="24"/>
          <w:szCs w:val="24"/>
        </w:rPr>
      </w:pPr>
      <w:commentRangeStart w:id="1"/>
      <w:r>
        <w:rPr>
          <w:rFonts w:ascii="Georgia" w:hAnsi="Georgia"/>
          <w:sz w:val="24"/>
          <w:szCs w:val="24"/>
        </w:rPr>
        <w:t>T</w:t>
      </w:r>
      <w:r w:rsidR="00140EB3">
        <w:rPr>
          <w:rFonts w:ascii="Georgia" w:hAnsi="Georgia"/>
          <w:sz w:val="24"/>
          <w:szCs w:val="24"/>
        </w:rPr>
        <w:t>his course is…</w:t>
      </w:r>
      <w:commentRangeEnd w:id="1"/>
      <w:r w:rsidR="0019063E">
        <w:rPr>
          <w:rStyle w:val="CommentReference"/>
        </w:rPr>
        <w:commentReference w:id="1"/>
      </w:r>
    </w:p>
    <w:p w14:paraId="62556DB5" w14:textId="77777777" w:rsidR="00F258D8" w:rsidRDefault="00F258D8">
      <w:pPr>
        <w:rPr>
          <w:rFonts w:ascii="Georgia" w:hAnsi="Georgia"/>
          <w:b/>
          <w:sz w:val="24"/>
          <w:szCs w:val="24"/>
        </w:rPr>
      </w:pPr>
    </w:p>
    <w:p w14:paraId="5464EDFC" w14:textId="77777777" w:rsidR="00E24BBD" w:rsidRPr="00ED59BB" w:rsidRDefault="00E24BBD">
      <w:pPr>
        <w:rPr>
          <w:rFonts w:ascii="Georgia" w:hAnsi="Georgia"/>
          <w:b/>
          <w:sz w:val="24"/>
          <w:szCs w:val="24"/>
        </w:rPr>
      </w:pPr>
    </w:p>
    <w:p w14:paraId="025E9E49" w14:textId="77777777" w:rsidR="00F258D8" w:rsidRPr="00140EB3" w:rsidRDefault="00140EB3">
      <w:pPr>
        <w:rPr>
          <w:rFonts w:ascii="Arial" w:hAnsi="Arial" w:cs="Arial"/>
          <w:b/>
          <w:sz w:val="24"/>
          <w:szCs w:val="24"/>
        </w:rPr>
      </w:pPr>
      <w:r w:rsidRPr="00140EB3">
        <w:rPr>
          <w:rFonts w:ascii="Arial" w:hAnsi="Arial" w:cs="Arial"/>
          <w:b/>
          <w:sz w:val="24"/>
          <w:szCs w:val="24"/>
        </w:rPr>
        <w:t>Student Learning Outcomes</w:t>
      </w:r>
      <w:r>
        <w:rPr>
          <w:rFonts w:ascii="Arial" w:hAnsi="Arial" w:cs="Arial"/>
          <w:b/>
          <w:sz w:val="24"/>
          <w:szCs w:val="24"/>
        </w:rPr>
        <w:t xml:space="preserve"> and Assessment</w:t>
      </w:r>
    </w:p>
    <w:p w14:paraId="02EB0EB8" w14:textId="77777777" w:rsidR="00F258D8" w:rsidRDefault="00F258D8">
      <w:pPr>
        <w:rPr>
          <w:rFonts w:ascii="Georgia" w:hAnsi="Georgia"/>
          <w:sz w:val="24"/>
          <w:szCs w:val="24"/>
        </w:rPr>
      </w:pPr>
      <w:r w:rsidRPr="00ED59BB">
        <w:rPr>
          <w:rFonts w:ascii="Georgia" w:hAnsi="Georgia"/>
          <w:sz w:val="24"/>
          <w:szCs w:val="24"/>
        </w:rPr>
        <w:t>At the end of this course students will be able to:</w:t>
      </w:r>
    </w:p>
    <w:tbl>
      <w:tblPr>
        <w:tblStyle w:val="TableGrid"/>
        <w:tblW w:w="0" w:type="auto"/>
        <w:tblLook w:val="04A0" w:firstRow="1" w:lastRow="0" w:firstColumn="1" w:lastColumn="0" w:noHBand="0" w:noVBand="1"/>
      </w:tblPr>
      <w:tblGrid>
        <w:gridCol w:w="4675"/>
        <w:gridCol w:w="4675"/>
      </w:tblGrid>
      <w:tr w:rsidR="00140EB3" w14:paraId="08FAACAB" w14:textId="77777777" w:rsidTr="00140EB3">
        <w:tc>
          <w:tcPr>
            <w:tcW w:w="4675" w:type="dxa"/>
          </w:tcPr>
          <w:p w14:paraId="0EA0652B" w14:textId="77777777" w:rsidR="00140EB3" w:rsidRPr="00140EB3" w:rsidRDefault="00140EB3" w:rsidP="00140EB3">
            <w:pPr>
              <w:jc w:val="center"/>
              <w:rPr>
                <w:rFonts w:ascii="Arial" w:hAnsi="Arial" w:cs="Arial"/>
                <w:sz w:val="24"/>
                <w:szCs w:val="24"/>
              </w:rPr>
            </w:pPr>
            <w:commentRangeStart w:id="2"/>
            <w:r w:rsidRPr="00140EB3">
              <w:rPr>
                <w:rFonts w:ascii="Arial" w:hAnsi="Arial" w:cs="Arial"/>
                <w:sz w:val="24"/>
                <w:szCs w:val="24"/>
              </w:rPr>
              <w:t>Outcome</w:t>
            </w:r>
            <w:commentRangeEnd w:id="2"/>
            <w:r w:rsidR="006A445D">
              <w:rPr>
                <w:rStyle w:val="CommentReference"/>
              </w:rPr>
              <w:commentReference w:id="2"/>
            </w:r>
          </w:p>
        </w:tc>
        <w:tc>
          <w:tcPr>
            <w:tcW w:w="4675" w:type="dxa"/>
          </w:tcPr>
          <w:p w14:paraId="3A55CF33" w14:textId="77777777" w:rsidR="00140EB3" w:rsidRPr="00140EB3" w:rsidRDefault="00140EB3" w:rsidP="00140EB3">
            <w:pPr>
              <w:jc w:val="center"/>
              <w:rPr>
                <w:rFonts w:ascii="Arial" w:hAnsi="Arial" w:cs="Arial"/>
                <w:sz w:val="24"/>
                <w:szCs w:val="24"/>
              </w:rPr>
            </w:pPr>
            <w:commentRangeStart w:id="3"/>
            <w:r w:rsidRPr="00140EB3">
              <w:rPr>
                <w:rFonts w:ascii="Arial" w:hAnsi="Arial" w:cs="Arial"/>
                <w:sz w:val="24"/>
                <w:szCs w:val="24"/>
              </w:rPr>
              <w:t>Assessment</w:t>
            </w:r>
            <w:commentRangeEnd w:id="3"/>
            <w:r w:rsidR="0019063E">
              <w:rPr>
                <w:rStyle w:val="CommentReference"/>
              </w:rPr>
              <w:commentReference w:id="3"/>
            </w:r>
          </w:p>
        </w:tc>
      </w:tr>
      <w:tr w:rsidR="00140EB3" w14:paraId="2B97DF3E" w14:textId="77777777" w:rsidTr="00140EB3">
        <w:tc>
          <w:tcPr>
            <w:tcW w:w="4675" w:type="dxa"/>
          </w:tcPr>
          <w:p w14:paraId="13BED4EB" w14:textId="77777777" w:rsidR="00140EB3" w:rsidRPr="00140EB3" w:rsidRDefault="00140EB3" w:rsidP="00140EB3">
            <w:pPr>
              <w:rPr>
                <w:rFonts w:ascii="Georgia" w:hAnsi="Georgia"/>
                <w:sz w:val="24"/>
                <w:szCs w:val="24"/>
              </w:rPr>
            </w:pPr>
            <w:r>
              <w:rPr>
                <w:rFonts w:ascii="Georgia" w:hAnsi="Georgia"/>
                <w:sz w:val="24"/>
                <w:szCs w:val="24"/>
              </w:rPr>
              <w:t>1. Outcome 1</w:t>
            </w:r>
          </w:p>
        </w:tc>
        <w:tc>
          <w:tcPr>
            <w:tcW w:w="4675" w:type="dxa"/>
          </w:tcPr>
          <w:p w14:paraId="1AFB0913" w14:textId="77777777" w:rsidR="00140EB3" w:rsidRPr="00140EB3" w:rsidRDefault="00140EB3" w:rsidP="00140EB3">
            <w:pPr>
              <w:rPr>
                <w:rFonts w:ascii="Georgia" w:hAnsi="Georgia"/>
                <w:sz w:val="24"/>
                <w:szCs w:val="24"/>
              </w:rPr>
            </w:pPr>
            <w:r>
              <w:rPr>
                <w:rFonts w:ascii="Georgia" w:hAnsi="Georgia"/>
                <w:sz w:val="24"/>
                <w:szCs w:val="24"/>
              </w:rPr>
              <w:t>1. Assessment 1</w:t>
            </w:r>
          </w:p>
        </w:tc>
      </w:tr>
      <w:tr w:rsidR="00140EB3" w14:paraId="4CD11028" w14:textId="77777777" w:rsidTr="00140EB3">
        <w:tc>
          <w:tcPr>
            <w:tcW w:w="4675" w:type="dxa"/>
          </w:tcPr>
          <w:p w14:paraId="7C5C0FFB" w14:textId="77777777" w:rsidR="00140EB3" w:rsidRDefault="00140EB3">
            <w:pPr>
              <w:rPr>
                <w:rFonts w:ascii="Georgia" w:hAnsi="Georgia"/>
                <w:sz w:val="24"/>
                <w:szCs w:val="24"/>
              </w:rPr>
            </w:pPr>
            <w:r>
              <w:rPr>
                <w:rFonts w:ascii="Georgia" w:hAnsi="Georgia"/>
                <w:sz w:val="24"/>
                <w:szCs w:val="24"/>
              </w:rPr>
              <w:t>2. Outcome 2</w:t>
            </w:r>
          </w:p>
        </w:tc>
        <w:tc>
          <w:tcPr>
            <w:tcW w:w="4675" w:type="dxa"/>
          </w:tcPr>
          <w:p w14:paraId="72DE14CE" w14:textId="77777777" w:rsidR="00140EB3" w:rsidRDefault="00140EB3">
            <w:pPr>
              <w:rPr>
                <w:rFonts w:ascii="Georgia" w:hAnsi="Georgia"/>
                <w:sz w:val="24"/>
                <w:szCs w:val="24"/>
              </w:rPr>
            </w:pPr>
            <w:r>
              <w:rPr>
                <w:rFonts w:ascii="Georgia" w:hAnsi="Georgia"/>
                <w:sz w:val="24"/>
                <w:szCs w:val="24"/>
              </w:rPr>
              <w:t>2. Assessment 2</w:t>
            </w:r>
          </w:p>
        </w:tc>
      </w:tr>
      <w:tr w:rsidR="00140EB3" w14:paraId="42083197" w14:textId="77777777" w:rsidTr="00140EB3">
        <w:tc>
          <w:tcPr>
            <w:tcW w:w="4675" w:type="dxa"/>
          </w:tcPr>
          <w:p w14:paraId="0B65A8F9" w14:textId="77777777" w:rsidR="00140EB3" w:rsidRDefault="00140EB3">
            <w:pPr>
              <w:rPr>
                <w:rFonts w:ascii="Georgia" w:hAnsi="Georgia"/>
                <w:sz w:val="24"/>
                <w:szCs w:val="24"/>
              </w:rPr>
            </w:pPr>
            <w:r>
              <w:rPr>
                <w:rFonts w:ascii="Georgia" w:hAnsi="Georgia"/>
                <w:sz w:val="24"/>
                <w:szCs w:val="24"/>
              </w:rPr>
              <w:t>3. Outcome 3</w:t>
            </w:r>
          </w:p>
        </w:tc>
        <w:tc>
          <w:tcPr>
            <w:tcW w:w="4675" w:type="dxa"/>
          </w:tcPr>
          <w:p w14:paraId="56101526" w14:textId="77777777" w:rsidR="00140EB3" w:rsidRDefault="00140EB3">
            <w:pPr>
              <w:rPr>
                <w:rFonts w:ascii="Georgia" w:hAnsi="Georgia"/>
                <w:sz w:val="24"/>
                <w:szCs w:val="24"/>
              </w:rPr>
            </w:pPr>
            <w:r>
              <w:rPr>
                <w:rFonts w:ascii="Georgia" w:hAnsi="Georgia"/>
                <w:sz w:val="24"/>
                <w:szCs w:val="24"/>
              </w:rPr>
              <w:t>3. Assessment 3</w:t>
            </w:r>
          </w:p>
        </w:tc>
      </w:tr>
      <w:tr w:rsidR="00140EB3" w14:paraId="64E2B034" w14:textId="77777777" w:rsidTr="00140EB3">
        <w:tc>
          <w:tcPr>
            <w:tcW w:w="4675" w:type="dxa"/>
          </w:tcPr>
          <w:p w14:paraId="4F633F14" w14:textId="77777777" w:rsidR="00140EB3" w:rsidRDefault="00140EB3">
            <w:pPr>
              <w:rPr>
                <w:rFonts w:ascii="Georgia" w:hAnsi="Georgia"/>
                <w:sz w:val="24"/>
                <w:szCs w:val="24"/>
              </w:rPr>
            </w:pPr>
            <w:r>
              <w:rPr>
                <w:rFonts w:ascii="Georgia" w:hAnsi="Georgia"/>
                <w:sz w:val="24"/>
                <w:szCs w:val="24"/>
              </w:rPr>
              <w:t>4. Outcome 4</w:t>
            </w:r>
          </w:p>
        </w:tc>
        <w:tc>
          <w:tcPr>
            <w:tcW w:w="4675" w:type="dxa"/>
          </w:tcPr>
          <w:p w14:paraId="2D77B836" w14:textId="77777777" w:rsidR="00140EB3" w:rsidRDefault="00140EB3" w:rsidP="00140EB3">
            <w:pPr>
              <w:rPr>
                <w:rFonts w:ascii="Georgia" w:hAnsi="Georgia"/>
                <w:sz w:val="24"/>
                <w:szCs w:val="24"/>
              </w:rPr>
            </w:pPr>
            <w:r>
              <w:rPr>
                <w:rFonts w:ascii="Georgia" w:hAnsi="Georgia"/>
                <w:sz w:val="24"/>
                <w:szCs w:val="24"/>
              </w:rPr>
              <w:t>4. Assessment 4</w:t>
            </w:r>
          </w:p>
        </w:tc>
      </w:tr>
    </w:tbl>
    <w:p w14:paraId="678EAAC2" w14:textId="77777777" w:rsidR="00140EB3" w:rsidRPr="00ED59BB" w:rsidRDefault="00140EB3">
      <w:pPr>
        <w:rPr>
          <w:rFonts w:ascii="Georgia" w:hAnsi="Georgia"/>
          <w:sz w:val="24"/>
          <w:szCs w:val="24"/>
        </w:rPr>
      </w:pPr>
    </w:p>
    <w:p w14:paraId="6739B595" w14:textId="77777777" w:rsidR="0019063E" w:rsidRDefault="0019063E" w:rsidP="00F258D8">
      <w:pPr>
        <w:rPr>
          <w:rFonts w:ascii="Georgia" w:hAnsi="Georgia"/>
          <w:b/>
          <w:sz w:val="24"/>
          <w:szCs w:val="24"/>
        </w:rPr>
      </w:pPr>
    </w:p>
    <w:p w14:paraId="3F0ABA48" w14:textId="77777777" w:rsidR="00E24BBD" w:rsidRDefault="00E24BBD" w:rsidP="00F258D8">
      <w:pPr>
        <w:rPr>
          <w:rFonts w:ascii="Georgia" w:hAnsi="Georgia"/>
          <w:b/>
          <w:sz w:val="24"/>
          <w:szCs w:val="24"/>
        </w:rPr>
      </w:pPr>
    </w:p>
    <w:p w14:paraId="2BF7FE8E" w14:textId="3FD95C5E" w:rsidR="00F258D8" w:rsidRPr="00EF3CEA" w:rsidRDefault="009523C6" w:rsidP="00F258D8">
      <w:pPr>
        <w:rPr>
          <w:rFonts w:ascii="Arial" w:hAnsi="Arial" w:cs="Arial"/>
          <w:b/>
          <w:sz w:val="24"/>
          <w:szCs w:val="24"/>
        </w:rPr>
      </w:pPr>
      <w:commentRangeStart w:id="4"/>
      <w:r w:rsidRPr="00EF3CEA">
        <w:rPr>
          <w:rFonts w:ascii="Arial" w:hAnsi="Arial" w:cs="Arial"/>
          <w:b/>
          <w:sz w:val="24"/>
          <w:szCs w:val="24"/>
        </w:rPr>
        <w:t xml:space="preserve">Course </w:t>
      </w:r>
      <w:r w:rsidR="00EF3CEA" w:rsidRPr="00EF3CEA">
        <w:rPr>
          <w:rFonts w:ascii="Arial" w:hAnsi="Arial" w:cs="Arial"/>
          <w:b/>
          <w:sz w:val="24"/>
          <w:szCs w:val="24"/>
        </w:rPr>
        <w:t>R</w:t>
      </w:r>
      <w:r w:rsidRPr="00EF3CEA">
        <w:rPr>
          <w:rFonts w:ascii="Arial" w:hAnsi="Arial" w:cs="Arial"/>
          <w:b/>
          <w:sz w:val="24"/>
          <w:szCs w:val="24"/>
        </w:rPr>
        <w:t>equirements</w:t>
      </w:r>
      <w:commentRangeEnd w:id="4"/>
      <w:r w:rsidR="00EF3CEA">
        <w:rPr>
          <w:rStyle w:val="CommentReference"/>
        </w:rPr>
        <w:commentReference w:id="4"/>
      </w:r>
    </w:p>
    <w:p w14:paraId="63ED56DD" w14:textId="6735AEF7" w:rsidR="009523C6" w:rsidRPr="00ED59BB" w:rsidRDefault="009523C6" w:rsidP="00F258D8">
      <w:pPr>
        <w:rPr>
          <w:rFonts w:ascii="Georgia" w:hAnsi="Georgia"/>
          <w:sz w:val="24"/>
          <w:szCs w:val="24"/>
        </w:rPr>
      </w:pPr>
      <w:r w:rsidRPr="00ED59BB">
        <w:rPr>
          <w:rFonts w:ascii="Georgia" w:hAnsi="Georgia"/>
          <w:sz w:val="24"/>
          <w:szCs w:val="24"/>
        </w:rPr>
        <w:t>1.</w:t>
      </w:r>
      <w:r w:rsidR="00EF3CEA">
        <w:rPr>
          <w:rFonts w:ascii="Georgia" w:hAnsi="Georgia"/>
          <w:sz w:val="24"/>
          <w:szCs w:val="24"/>
        </w:rPr>
        <w:t xml:space="preserve"> Assessment 1 further information</w:t>
      </w:r>
    </w:p>
    <w:p w14:paraId="232A4EDA" w14:textId="1186269B" w:rsidR="009523C6" w:rsidRPr="00ED59BB" w:rsidRDefault="009523C6" w:rsidP="00F258D8">
      <w:pPr>
        <w:rPr>
          <w:rFonts w:ascii="Georgia" w:hAnsi="Georgia"/>
          <w:sz w:val="24"/>
          <w:szCs w:val="24"/>
        </w:rPr>
      </w:pPr>
      <w:r w:rsidRPr="00ED59BB">
        <w:rPr>
          <w:rFonts w:ascii="Georgia" w:hAnsi="Georgia"/>
          <w:sz w:val="24"/>
          <w:szCs w:val="24"/>
        </w:rPr>
        <w:t>2.</w:t>
      </w:r>
      <w:r w:rsidR="00EF3CEA">
        <w:rPr>
          <w:rFonts w:ascii="Georgia" w:hAnsi="Georgia"/>
          <w:sz w:val="24"/>
          <w:szCs w:val="24"/>
        </w:rPr>
        <w:t xml:space="preserve"> Assessment 2 further information</w:t>
      </w:r>
    </w:p>
    <w:p w14:paraId="291FD09F" w14:textId="6283B8DC" w:rsidR="009523C6" w:rsidRPr="00ED59BB" w:rsidRDefault="009523C6" w:rsidP="00F258D8">
      <w:pPr>
        <w:rPr>
          <w:rFonts w:ascii="Georgia" w:hAnsi="Georgia"/>
          <w:sz w:val="24"/>
          <w:szCs w:val="24"/>
        </w:rPr>
      </w:pPr>
      <w:r w:rsidRPr="00ED59BB">
        <w:rPr>
          <w:rFonts w:ascii="Georgia" w:hAnsi="Georgia"/>
          <w:sz w:val="24"/>
          <w:szCs w:val="24"/>
        </w:rPr>
        <w:t>3.</w:t>
      </w:r>
      <w:r w:rsidR="00EF3CEA">
        <w:rPr>
          <w:rFonts w:ascii="Georgia" w:hAnsi="Georgia"/>
          <w:sz w:val="24"/>
          <w:szCs w:val="24"/>
        </w:rPr>
        <w:t xml:space="preserve"> Assessment 3 further information</w:t>
      </w:r>
    </w:p>
    <w:p w14:paraId="44932BEB" w14:textId="7257C4BB" w:rsidR="009523C6" w:rsidRPr="00ED59BB" w:rsidRDefault="009523C6" w:rsidP="00F258D8">
      <w:pPr>
        <w:rPr>
          <w:rFonts w:ascii="Georgia" w:hAnsi="Georgia"/>
          <w:sz w:val="24"/>
          <w:szCs w:val="24"/>
        </w:rPr>
      </w:pPr>
      <w:r w:rsidRPr="00ED59BB">
        <w:rPr>
          <w:rFonts w:ascii="Georgia" w:hAnsi="Georgia"/>
          <w:sz w:val="24"/>
          <w:szCs w:val="24"/>
        </w:rPr>
        <w:t xml:space="preserve">4. </w:t>
      </w:r>
      <w:r w:rsidR="00EF3CEA">
        <w:rPr>
          <w:rFonts w:ascii="Georgia" w:hAnsi="Georgia"/>
          <w:sz w:val="24"/>
          <w:szCs w:val="24"/>
        </w:rPr>
        <w:t>Assessment 4 further information</w:t>
      </w:r>
    </w:p>
    <w:p w14:paraId="5D08AD23" w14:textId="77777777" w:rsidR="009523C6" w:rsidRDefault="009523C6" w:rsidP="00F258D8">
      <w:pPr>
        <w:rPr>
          <w:rFonts w:ascii="Georgia" w:hAnsi="Georgia"/>
          <w:sz w:val="24"/>
          <w:szCs w:val="24"/>
        </w:rPr>
      </w:pPr>
    </w:p>
    <w:p w14:paraId="19993EEA" w14:textId="77777777" w:rsidR="00E24BBD" w:rsidRPr="00ED59BB" w:rsidRDefault="00E24BBD" w:rsidP="00F258D8">
      <w:pPr>
        <w:rPr>
          <w:rFonts w:ascii="Georgia" w:hAnsi="Georgia"/>
          <w:sz w:val="24"/>
          <w:szCs w:val="24"/>
        </w:rPr>
      </w:pPr>
    </w:p>
    <w:p w14:paraId="469AAF8D" w14:textId="46CAB3BD" w:rsidR="009523C6" w:rsidRPr="00E24BBD" w:rsidRDefault="00E24BBD" w:rsidP="009523C6">
      <w:pPr>
        <w:rPr>
          <w:rFonts w:ascii="Arial" w:hAnsi="Arial" w:cs="Arial"/>
          <w:b/>
          <w:sz w:val="24"/>
          <w:szCs w:val="24"/>
        </w:rPr>
      </w:pPr>
      <w:r>
        <w:rPr>
          <w:rFonts w:ascii="Arial" w:hAnsi="Arial" w:cs="Arial"/>
          <w:b/>
          <w:sz w:val="24"/>
          <w:szCs w:val="24"/>
        </w:rPr>
        <w:t>Required Readings</w:t>
      </w:r>
    </w:p>
    <w:p w14:paraId="7EF1E82D" w14:textId="434483B7" w:rsidR="00D71C7E" w:rsidRDefault="00ED4FBC" w:rsidP="00ED4FBC">
      <w:pPr>
        <w:ind w:left="720" w:hanging="720"/>
        <w:rPr>
          <w:rFonts w:ascii="Georgia" w:hAnsi="Georgia"/>
          <w:sz w:val="24"/>
          <w:szCs w:val="24"/>
        </w:rPr>
      </w:pPr>
      <w:commentRangeStart w:id="5"/>
      <w:r>
        <w:rPr>
          <w:rFonts w:ascii="Georgia" w:hAnsi="Georgia"/>
          <w:sz w:val="24"/>
          <w:szCs w:val="24"/>
        </w:rPr>
        <w:t xml:space="preserve">Author.  </w:t>
      </w:r>
      <w:r>
        <w:rPr>
          <w:rFonts w:ascii="Georgia" w:hAnsi="Georgia"/>
          <w:i/>
          <w:sz w:val="24"/>
          <w:szCs w:val="24"/>
        </w:rPr>
        <w:t>Book Title</w:t>
      </w:r>
      <w:r>
        <w:rPr>
          <w:rFonts w:ascii="Georgia" w:hAnsi="Georgia"/>
          <w:sz w:val="24"/>
          <w:szCs w:val="24"/>
        </w:rPr>
        <w:t>.  Place of Publication: Publisher, Date of Publication.  ISBN Number.  List Price.</w:t>
      </w:r>
      <w:commentRangeEnd w:id="5"/>
      <w:r>
        <w:rPr>
          <w:rStyle w:val="CommentReference"/>
        </w:rPr>
        <w:commentReference w:id="5"/>
      </w:r>
    </w:p>
    <w:p w14:paraId="1EB2249F" w14:textId="20A8AD09" w:rsidR="00ED4FBC" w:rsidRPr="00ED4FBC" w:rsidRDefault="00ED4FBC" w:rsidP="00ED4FBC">
      <w:pPr>
        <w:ind w:left="720" w:hanging="720"/>
        <w:rPr>
          <w:rFonts w:ascii="Georgia" w:hAnsi="Georgia"/>
          <w:sz w:val="24"/>
          <w:szCs w:val="24"/>
        </w:rPr>
      </w:pPr>
      <w:commentRangeStart w:id="6"/>
      <w:r>
        <w:rPr>
          <w:rFonts w:ascii="Georgia" w:hAnsi="Georgia"/>
          <w:sz w:val="24"/>
          <w:szCs w:val="24"/>
        </w:rPr>
        <w:t xml:space="preserve">Additional readings have been placed on Moodle (indicated with an asterisk *) and/or on Library Reserve (indicated with a double-asterisk **). </w:t>
      </w:r>
      <w:commentRangeEnd w:id="6"/>
      <w:r>
        <w:rPr>
          <w:rStyle w:val="CommentReference"/>
        </w:rPr>
        <w:commentReference w:id="6"/>
      </w:r>
    </w:p>
    <w:p w14:paraId="1547BA3A" w14:textId="77777777" w:rsidR="00E24BBD" w:rsidRPr="00E24BBD" w:rsidRDefault="00E24BBD" w:rsidP="00E24BBD">
      <w:pPr>
        <w:rPr>
          <w:rFonts w:ascii="Georgia" w:hAnsi="Georgia"/>
          <w:sz w:val="24"/>
          <w:szCs w:val="24"/>
        </w:rPr>
      </w:pPr>
    </w:p>
    <w:p w14:paraId="39B6980B" w14:textId="77777777" w:rsidR="009523C6" w:rsidRPr="00ED59BB" w:rsidRDefault="009523C6" w:rsidP="009523C6">
      <w:pPr>
        <w:rPr>
          <w:rFonts w:ascii="Georgia" w:hAnsi="Georgia"/>
          <w:b/>
          <w:sz w:val="24"/>
          <w:szCs w:val="24"/>
        </w:rPr>
      </w:pPr>
    </w:p>
    <w:p w14:paraId="3B51BCE0" w14:textId="77777777" w:rsidR="00CA3A32" w:rsidRDefault="00CA3A32">
      <w:pPr>
        <w:rPr>
          <w:rFonts w:ascii="Georgia" w:hAnsi="Georgia"/>
          <w:b/>
          <w:sz w:val="24"/>
          <w:szCs w:val="24"/>
        </w:rPr>
      </w:pPr>
      <w:r>
        <w:rPr>
          <w:rFonts w:ascii="Georgia" w:hAnsi="Georgia"/>
          <w:b/>
          <w:sz w:val="24"/>
          <w:szCs w:val="24"/>
        </w:rPr>
        <w:br w:type="page"/>
      </w:r>
    </w:p>
    <w:p w14:paraId="2CF3C027" w14:textId="628A0FCD" w:rsidR="009523C6" w:rsidRPr="005A025F" w:rsidRDefault="005A025F" w:rsidP="009523C6">
      <w:pPr>
        <w:rPr>
          <w:rFonts w:ascii="Arial" w:hAnsi="Arial" w:cs="Arial"/>
          <w:b/>
          <w:sz w:val="24"/>
          <w:szCs w:val="24"/>
        </w:rPr>
      </w:pPr>
      <w:commentRangeStart w:id="7"/>
      <w:r w:rsidRPr="005A025F">
        <w:rPr>
          <w:rFonts w:ascii="Arial" w:hAnsi="Arial" w:cs="Arial"/>
          <w:b/>
          <w:sz w:val="24"/>
          <w:szCs w:val="24"/>
        </w:rPr>
        <w:lastRenderedPageBreak/>
        <w:t>Weekly Schedule</w:t>
      </w:r>
      <w:commentRangeEnd w:id="7"/>
      <w:r>
        <w:rPr>
          <w:rStyle w:val="CommentReference"/>
        </w:rPr>
        <w:commentReference w:id="7"/>
      </w:r>
    </w:p>
    <w:p w14:paraId="1E1F7010" w14:textId="77777777" w:rsidR="009523C6" w:rsidRDefault="009523C6" w:rsidP="009523C6">
      <w:pPr>
        <w:rPr>
          <w:rFonts w:ascii="Georgia" w:hAnsi="Georgia"/>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5A025F" w14:paraId="53CB9044" w14:textId="77777777" w:rsidTr="005A025F">
        <w:tc>
          <w:tcPr>
            <w:tcW w:w="1870" w:type="dxa"/>
          </w:tcPr>
          <w:p w14:paraId="4FAFAF86" w14:textId="61212906" w:rsidR="005A025F" w:rsidRPr="005A025F" w:rsidRDefault="005A025F" w:rsidP="009523C6">
            <w:pPr>
              <w:rPr>
                <w:rFonts w:ascii="Georgia" w:hAnsi="Georgia"/>
                <w:sz w:val="20"/>
                <w:szCs w:val="24"/>
              </w:rPr>
            </w:pPr>
            <w:r w:rsidRPr="005A025F">
              <w:rPr>
                <w:rFonts w:ascii="Georgia" w:hAnsi="Georgia"/>
                <w:sz w:val="20"/>
                <w:szCs w:val="24"/>
              </w:rPr>
              <w:t>Date</w:t>
            </w:r>
          </w:p>
        </w:tc>
        <w:tc>
          <w:tcPr>
            <w:tcW w:w="1870" w:type="dxa"/>
          </w:tcPr>
          <w:p w14:paraId="21ED9467" w14:textId="502FC816" w:rsidR="005A025F" w:rsidRPr="005A025F" w:rsidRDefault="005A025F" w:rsidP="009523C6">
            <w:pPr>
              <w:rPr>
                <w:rFonts w:ascii="Georgia" w:hAnsi="Georgia"/>
                <w:sz w:val="20"/>
                <w:szCs w:val="24"/>
              </w:rPr>
            </w:pPr>
            <w:r w:rsidRPr="005A025F">
              <w:rPr>
                <w:rFonts w:ascii="Georgia" w:hAnsi="Georgia"/>
                <w:sz w:val="20"/>
                <w:szCs w:val="24"/>
              </w:rPr>
              <w:t>Outcomes</w:t>
            </w:r>
          </w:p>
        </w:tc>
        <w:tc>
          <w:tcPr>
            <w:tcW w:w="1870" w:type="dxa"/>
          </w:tcPr>
          <w:p w14:paraId="3262FC66" w14:textId="541BC5F6" w:rsidR="005A025F" w:rsidRPr="005A025F" w:rsidRDefault="005A025F" w:rsidP="009523C6">
            <w:pPr>
              <w:rPr>
                <w:rFonts w:ascii="Georgia" w:hAnsi="Georgia"/>
                <w:sz w:val="20"/>
                <w:szCs w:val="24"/>
              </w:rPr>
            </w:pPr>
            <w:r w:rsidRPr="005A025F">
              <w:rPr>
                <w:rFonts w:ascii="Georgia" w:hAnsi="Georgia"/>
                <w:sz w:val="20"/>
                <w:szCs w:val="24"/>
              </w:rPr>
              <w:t>Readings</w:t>
            </w:r>
          </w:p>
        </w:tc>
        <w:tc>
          <w:tcPr>
            <w:tcW w:w="1870" w:type="dxa"/>
          </w:tcPr>
          <w:p w14:paraId="1A79ABC0" w14:textId="488663A1" w:rsidR="005A025F" w:rsidRPr="005A025F" w:rsidRDefault="005A025F" w:rsidP="009523C6">
            <w:pPr>
              <w:rPr>
                <w:rFonts w:ascii="Georgia" w:hAnsi="Georgia"/>
                <w:sz w:val="20"/>
                <w:szCs w:val="24"/>
              </w:rPr>
            </w:pPr>
            <w:r w:rsidRPr="005A025F">
              <w:rPr>
                <w:rFonts w:ascii="Georgia" w:hAnsi="Georgia"/>
                <w:sz w:val="20"/>
                <w:szCs w:val="24"/>
              </w:rPr>
              <w:t>Activities</w:t>
            </w:r>
          </w:p>
        </w:tc>
        <w:tc>
          <w:tcPr>
            <w:tcW w:w="1870" w:type="dxa"/>
          </w:tcPr>
          <w:p w14:paraId="48BE9E4B" w14:textId="66A8FB97" w:rsidR="005A025F" w:rsidRPr="005A025F" w:rsidRDefault="005A025F" w:rsidP="009523C6">
            <w:pPr>
              <w:rPr>
                <w:rFonts w:ascii="Georgia" w:hAnsi="Georgia"/>
                <w:sz w:val="20"/>
                <w:szCs w:val="24"/>
              </w:rPr>
            </w:pPr>
            <w:r w:rsidRPr="005A025F">
              <w:rPr>
                <w:rFonts w:ascii="Georgia" w:hAnsi="Georgia"/>
                <w:sz w:val="20"/>
                <w:szCs w:val="24"/>
              </w:rPr>
              <w:t>Items Due</w:t>
            </w:r>
          </w:p>
        </w:tc>
      </w:tr>
      <w:tr w:rsidR="005A025F" w14:paraId="498246EF" w14:textId="77777777" w:rsidTr="005A025F">
        <w:tc>
          <w:tcPr>
            <w:tcW w:w="1870" w:type="dxa"/>
          </w:tcPr>
          <w:p w14:paraId="63D3AE6A" w14:textId="77777777" w:rsidR="005A025F" w:rsidRDefault="005A025F" w:rsidP="009523C6">
            <w:pPr>
              <w:rPr>
                <w:rFonts w:ascii="Georgia" w:hAnsi="Georgia"/>
                <w:sz w:val="20"/>
                <w:szCs w:val="24"/>
              </w:rPr>
            </w:pPr>
            <w:r w:rsidRPr="005A025F">
              <w:rPr>
                <w:rFonts w:ascii="Georgia" w:hAnsi="Georgia"/>
                <w:sz w:val="20"/>
                <w:szCs w:val="24"/>
              </w:rPr>
              <w:t>Septem</w:t>
            </w:r>
            <w:r>
              <w:rPr>
                <w:rFonts w:ascii="Georgia" w:hAnsi="Georgia"/>
                <w:sz w:val="20"/>
                <w:szCs w:val="24"/>
              </w:rPr>
              <w:t>ber 5</w:t>
            </w:r>
          </w:p>
          <w:p w14:paraId="4AD71424" w14:textId="77777777" w:rsidR="005A025F" w:rsidRDefault="005A025F" w:rsidP="009523C6">
            <w:pPr>
              <w:rPr>
                <w:rFonts w:ascii="Georgia" w:hAnsi="Georgia"/>
                <w:sz w:val="20"/>
                <w:szCs w:val="24"/>
              </w:rPr>
            </w:pPr>
          </w:p>
          <w:p w14:paraId="382C77AE" w14:textId="77777777" w:rsidR="005A025F" w:rsidRDefault="005A025F" w:rsidP="009523C6">
            <w:pPr>
              <w:rPr>
                <w:rFonts w:ascii="Georgia" w:hAnsi="Georgia"/>
                <w:sz w:val="20"/>
                <w:szCs w:val="24"/>
              </w:rPr>
            </w:pPr>
          </w:p>
          <w:p w14:paraId="1CF81672" w14:textId="77777777" w:rsidR="005A025F" w:rsidRDefault="005A025F" w:rsidP="009523C6">
            <w:pPr>
              <w:rPr>
                <w:rFonts w:ascii="Georgia" w:hAnsi="Georgia"/>
                <w:sz w:val="20"/>
                <w:szCs w:val="24"/>
              </w:rPr>
            </w:pPr>
          </w:p>
          <w:p w14:paraId="7481CAC8" w14:textId="77777777" w:rsidR="005A025F" w:rsidRDefault="005A025F" w:rsidP="009523C6">
            <w:pPr>
              <w:rPr>
                <w:rFonts w:ascii="Georgia" w:hAnsi="Georgia"/>
                <w:sz w:val="20"/>
                <w:szCs w:val="24"/>
              </w:rPr>
            </w:pPr>
          </w:p>
          <w:p w14:paraId="324D63C7" w14:textId="77777777" w:rsidR="005A025F" w:rsidRDefault="005A025F" w:rsidP="009523C6">
            <w:pPr>
              <w:rPr>
                <w:rFonts w:ascii="Georgia" w:hAnsi="Georgia"/>
                <w:sz w:val="20"/>
                <w:szCs w:val="24"/>
              </w:rPr>
            </w:pPr>
          </w:p>
          <w:p w14:paraId="5DF98C5A" w14:textId="77777777" w:rsidR="005A025F" w:rsidRDefault="005A025F" w:rsidP="009523C6">
            <w:pPr>
              <w:rPr>
                <w:rFonts w:ascii="Georgia" w:hAnsi="Georgia"/>
                <w:sz w:val="20"/>
                <w:szCs w:val="24"/>
              </w:rPr>
            </w:pPr>
          </w:p>
          <w:p w14:paraId="498A4857" w14:textId="77777777" w:rsidR="005A025F" w:rsidRDefault="005A025F" w:rsidP="009523C6">
            <w:pPr>
              <w:rPr>
                <w:rFonts w:ascii="Georgia" w:hAnsi="Georgia"/>
                <w:sz w:val="20"/>
                <w:szCs w:val="24"/>
              </w:rPr>
            </w:pPr>
          </w:p>
          <w:p w14:paraId="436A658F" w14:textId="2C1331FD" w:rsidR="005A025F" w:rsidRPr="005A025F" w:rsidRDefault="005A025F" w:rsidP="009523C6">
            <w:pPr>
              <w:rPr>
                <w:rFonts w:ascii="Georgia" w:hAnsi="Georgia"/>
                <w:sz w:val="20"/>
                <w:szCs w:val="24"/>
              </w:rPr>
            </w:pPr>
          </w:p>
        </w:tc>
        <w:tc>
          <w:tcPr>
            <w:tcW w:w="1870" w:type="dxa"/>
          </w:tcPr>
          <w:p w14:paraId="63C6E528" w14:textId="35BE6273" w:rsidR="005A025F" w:rsidRPr="005A025F" w:rsidRDefault="005A025F" w:rsidP="009523C6">
            <w:pPr>
              <w:rPr>
                <w:rFonts w:ascii="Georgia" w:hAnsi="Georgia"/>
                <w:sz w:val="20"/>
                <w:szCs w:val="24"/>
              </w:rPr>
            </w:pPr>
          </w:p>
        </w:tc>
        <w:tc>
          <w:tcPr>
            <w:tcW w:w="1870" w:type="dxa"/>
          </w:tcPr>
          <w:p w14:paraId="605210F0" w14:textId="77777777" w:rsidR="005A025F" w:rsidRPr="005A025F" w:rsidRDefault="005A025F" w:rsidP="009523C6">
            <w:pPr>
              <w:rPr>
                <w:rFonts w:ascii="Georgia" w:hAnsi="Georgia"/>
                <w:sz w:val="20"/>
                <w:szCs w:val="24"/>
              </w:rPr>
            </w:pPr>
          </w:p>
        </w:tc>
        <w:tc>
          <w:tcPr>
            <w:tcW w:w="1870" w:type="dxa"/>
          </w:tcPr>
          <w:p w14:paraId="4760A61F" w14:textId="77777777" w:rsidR="005A025F" w:rsidRPr="005A025F" w:rsidRDefault="005A025F" w:rsidP="009523C6">
            <w:pPr>
              <w:rPr>
                <w:rFonts w:ascii="Georgia" w:hAnsi="Georgia"/>
                <w:sz w:val="20"/>
                <w:szCs w:val="24"/>
              </w:rPr>
            </w:pPr>
          </w:p>
        </w:tc>
        <w:tc>
          <w:tcPr>
            <w:tcW w:w="1870" w:type="dxa"/>
          </w:tcPr>
          <w:p w14:paraId="61D1D26B" w14:textId="77777777" w:rsidR="005A025F" w:rsidRPr="005A025F" w:rsidRDefault="005A025F" w:rsidP="009523C6">
            <w:pPr>
              <w:rPr>
                <w:rFonts w:ascii="Georgia" w:hAnsi="Georgia"/>
                <w:sz w:val="20"/>
                <w:szCs w:val="24"/>
              </w:rPr>
            </w:pPr>
          </w:p>
        </w:tc>
      </w:tr>
      <w:tr w:rsidR="005A025F" w14:paraId="26C9FC15" w14:textId="77777777" w:rsidTr="005A025F">
        <w:tc>
          <w:tcPr>
            <w:tcW w:w="1870" w:type="dxa"/>
          </w:tcPr>
          <w:p w14:paraId="5905FDCE" w14:textId="77777777" w:rsidR="005A025F" w:rsidRDefault="005A025F" w:rsidP="009523C6">
            <w:pPr>
              <w:rPr>
                <w:rFonts w:ascii="Georgia" w:hAnsi="Georgia"/>
                <w:sz w:val="20"/>
                <w:szCs w:val="24"/>
              </w:rPr>
            </w:pPr>
            <w:r>
              <w:rPr>
                <w:rFonts w:ascii="Georgia" w:hAnsi="Georgia"/>
                <w:sz w:val="20"/>
                <w:szCs w:val="24"/>
              </w:rPr>
              <w:t>September 12</w:t>
            </w:r>
          </w:p>
          <w:p w14:paraId="55E6BD9F" w14:textId="77777777" w:rsidR="005A025F" w:rsidRDefault="005A025F" w:rsidP="009523C6">
            <w:pPr>
              <w:rPr>
                <w:rFonts w:ascii="Georgia" w:hAnsi="Georgia"/>
                <w:sz w:val="20"/>
                <w:szCs w:val="24"/>
              </w:rPr>
            </w:pPr>
          </w:p>
          <w:p w14:paraId="10056B49" w14:textId="77777777" w:rsidR="005A025F" w:rsidRDefault="005A025F" w:rsidP="009523C6">
            <w:pPr>
              <w:rPr>
                <w:rFonts w:ascii="Georgia" w:hAnsi="Georgia"/>
                <w:sz w:val="20"/>
                <w:szCs w:val="24"/>
              </w:rPr>
            </w:pPr>
          </w:p>
          <w:p w14:paraId="3AF17FED" w14:textId="77777777" w:rsidR="005A025F" w:rsidRDefault="005A025F" w:rsidP="009523C6">
            <w:pPr>
              <w:rPr>
                <w:rFonts w:ascii="Georgia" w:hAnsi="Georgia"/>
                <w:sz w:val="20"/>
                <w:szCs w:val="24"/>
              </w:rPr>
            </w:pPr>
          </w:p>
          <w:p w14:paraId="5DC5679C" w14:textId="77777777" w:rsidR="005A025F" w:rsidRDefault="005A025F" w:rsidP="009523C6">
            <w:pPr>
              <w:rPr>
                <w:rFonts w:ascii="Georgia" w:hAnsi="Georgia"/>
                <w:sz w:val="20"/>
                <w:szCs w:val="24"/>
              </w:rPr>
            </w:pPr>
          </w:p>
          <w:p w14:paraId="7924B491" w14:textId="77777777" w:rsidR="005A025F" w:rsidRDefault="005A025F" w:rsidP="009523C6">
            <w:pPr>
              <w:rPr>
                <w:rFonts w:ascii="Georgia" w:hAnsi="Georgia"/>
                <w:sz w:val="20"/>
                <w:szCs w:val="24"/>
              </w:rPr>
            </w:pPr>
          </w:p>
          <w:p w14:paraId="10302A45" w14:textId="77777777" w:rsidR="005A025F" w:rsidRDefault="005A025F" w:rsidP="009523C6">
            <w:pPr>
              <w:rPr>
                <w:rFonts w:ascii="Georgia" w:hAnsi="Georgia"/>
                <w:sz w:val="20"/>
                <w:szCs w:val="24"/>
              </w:rPr>
            </w:pPr>
          </w:p>
          <w:p w14:paraId="22D25BD4" w14:textId="77777777" w:rsidR="005A025F" w:rsidRDefault="005A025F" w:rsidP="009523C6">
            <w:pPr>
              <w:rPr>
                <w:rFonts w:ascii="Georgia" w:hAnsi="Georgia"/>
                <w:sz w:val="20"/>
                <w:szCs w:val="24"/>
              </w:rPr>
            </w:pPr>
          </w:p>
          <w:p w14:paraId="25E82687" w14:textId="77718E33" w:rsidR="005A025F" w:rsidRPr="005A025F" w:rsidRDefault="005A025F" w:rsidP="009523C6">
            <w:pPr>
              <w:rPr>
                <w:rFonts w:ascii="Georgia" w:hAnsi="Georgia"/>
                <w:sz w:val="20"/>
                <w:szCs w:val="24"/>
              </w:rPr>
            </w:pPr>
          </w:p>
        </w:tc>
        <w:tc>
          <w:tcPr>
            <w:tcW w:w="1870" w:type="dxa"/>
          </w:tcPr>
          <w:p w14:paraId="561ACB81" w14:textId="77777777" w:rsidR="005A025F" w:rsidRPr="005A025F" w:rsidRDefault="005A025F" w:rsidP="009523C6">
            <w:pPr>
              <w:rPr>
                <w:rFonts w:ascii="Georgia" w:hAnsi="Georgia"/>
                <w:sz w:val="20"/>
                <w:szCs w:val="24"/>
              </w:rPr>
            </w:pPr>
          </w:p>
        </w:tc>
        <w:tc>
          <w:tcPr>
            <w:tcW w:w="1870" w:type="dxa"/>
          </w:tcPr>
          <w:p w14:paraId="5CFDF21F" w14:textId="77777777" w:rsidR="005A025F" w:rsidRPr="005A025F" w:rsidRDefault="005A025F" w:rsidP="009523C6">
            <w:pPr>
              <w:rPr>
                <w:rFonts w:ascii="Georgia" w:hAnsi="Georgia"/>
                <w:sz w:val="20"/>
                <w:szCs w:val="24"/>
              </w:rPr>
            </w:pPr>
          </w:p>
        </w:tc>
        <w:tc>
          <w:tcPr>
            <w:tcW w:w="1870" w:type="dxa"/>
          </w:tcPr>
          <w:p w14:paraId="153E7C6F" w14:textId="77777777" w:rsidR="005A025F" w:rsidRPr="005A025F" w:rsidRDefault="005A025F" w:rsidP="009523C6">
            <w:pPr>
              <w:rPr>
                <w:rFonts w:ascii="Georgia" w:hAnsi="Georgia"/>
                <w:sz w:val="20"/>
                <w:szCs w:val="24"/>
              </w:rPr>
            </w:pPr>
          </w:p>
        </w:tc>
        <w:tc>
          <w:tcPr>
            <w:tcW w:w="1870" w:type="dxa"/>
          </w:tcPr>
          <w:p w14:paraId="19387AC1" w14:textId="77777777" w:rsidR="005A025F" w:rsidRPr="005A025F" w:rsidRDefault="005A025F" w:rsidP="009523C6">
            <w:pPr>
              <w:rPr>
                <w:rFonts w:ascii="Georgia" w:hAnsi="Georgia"/>
                <w:sz w:val="20"/>
                <w:szCs w:val="24"/>
              </w:rPr>
            </w:pPr>
          </w:p>
        </w:tc>
      </w:tr>
      <w:tr w:rsidR="005A025F" w14:paraId="30A2659E" w14:textId="77777777" w:rsidTr="005A025F">
        <w:tc>
          <w:tcPr>
            <w:tcW w:w="1870" w:type="dxa"/>
          </w:tcPr>
          <w:p w14:paraId="7B19A7C8" w14:textId="77777777" w:rsidR="005A025F" w:rsidRDefault="005A025F" w:rsidP="009523C6">
            <w:pPr>
              <w:rPr>
                <w:rFonts w:ascii="Georgia" w:hAnsi="Georgia"/>
                <w:sz w:val="20"/>
                <w:szCs w:val="24"/>
              </w:rPr>
            </w:pPr>
            <w:r>
              <w:rPr>
                <w:rFonts w:ascii="Georgia" w:hAnsi="Georgia"/>
                <w:sz w:val="20"/>
                <w:szCs w:val="24"/>
              </w:rPr>
              <w:t>September 19</w:t>
            </w:r>
          </w:p>
          <w:p w14:paraId="2246A6B5" w14:textId="77777777" w:rsidR="005A025F" w:rsidRDefault="005A025F" w:rsidP="009523C6">
            <w:pPr>
              <w:rPr>
                <w:rFonts w:ascii="Georgia" w:hAnsi="Georgia"/>
                <w:sz w:val="20"/>
                <w:szCs w:val="24"/>
              </w:rPr>
            </w:pPr>
          </w:p>
          <w:p w14:paraId="0B763BC2" w14:textId="77777777" w:rsidR="005A025F" w:rsidRDefault="005A025F" w:rsidP="009523C6">
            <w:pPr>
              <w:rPr>
                <w:rFonts w:ascii="Georgia" w:hAnsi="Georgia"/>
                <w:sz w:val="20"/>
                <w:szCs w:val="24"/>
              </w:rPr>
            </w:pPr>
          </w:p>
          <w:p w14:paraId="51DF3853" w14:textId="77777777" w:rsidR="005A025F" w:rsidRDefault="005A025F" w:rsidP="009523C6">
            <w:pPr>
              <w:rPr>
                <w:rFonts w:ascii="Georgia" w:hAnsi="Georgia"/>
                <w:sz w:val="20"/>
                <w:szCs w:val="24"/>
              </w:rPr>
            </w:pPr>
          </w:p>
          <w:p w14:paraId="7B80A07D" w14:textId="77777777" w:rsidR="005A025F" w:rsidRDefault="005A025F" w:rsidP="009523C6">
            <w:pPr>
              <w:rPr>
                <w:rFonts w:ascii="Georgia" w:hAnsi="Georgia"/>
                <w:sz w:val="20"/>
                <w:szCs w:val="24"/>
              </w:rPr>
            </w:pPr>
          </w:p>
          <w:p w14:paraId="1099E189" w14:textId="77777777" w:rsidR="005A025F" w:rsidRDefault="005A025F" w:rsidP="009523C6">
            <w:pPr>
              <w:rPr>
                <w:rFonts w:ascii="Georgia" w:hAnsi="Georgia"/>
                <w:sz w:val="20"/>
                <w:szCs w:val="24"/>
              </w:rPr>
            </w:pPr>
          </w:p>
          <w:p w14:paraId="7A6DFDA3" w14:textId="77777777" w:rsidR="005A025F" w:rsidRDefault="005A025F" w:rsidP="009523C6">
            <w:pPr>
              <w:rPr>
                <w:rFonts w:ascii="Georgia" w:hAnsi="Georgia"/>
                <w:sz w:val="20"/>
                <w:szCs w:val="24"/>
              </w:rPr>
            </w:pPr>
          </w:p>
          <w:p w14:paraId="68A8513F" w14:textId="77777777" w:rsidR="005A025F" w:rsidRDefault="005A025F" w:rsidP="009523C6">
            <w:pPr>
              <w:rPr>
                <w:rFonts w:ascii="Georgia" w:hAnsi="Georgia"/>
                <w:sz w:val="20"/>
                <w:szCs w:val="24"/>
              </w:rPr>
            </w:pPr>
          </w:p>
          <w:p w14:paraId="1C41C19E" w14:textId="77777777" w:rsidR="005A025F" w:rsidRDefault="005A025F" w:rsidP="009523C6">
            <w:pPr>
              <w:rPr>
                <w:rFonts w:ascii="Georgia" w:hAnsi="Georgia"/>
                <w:sz w:val="20"/>
                <w:szCs w:val="24"/>
              </w:rPr>
            </w:pPr>
          </w:p>
          <w:p w14:paraId="2DD86D6C" w14:textId="5A692BD1" w:rsidR="005A025F" w:rsidRPr="005A025F" w:rsidRDefault="005A025F" w:rsidP="009523C6">
            <w:pPr>
              <w:rPr>
                <w:rFonts w:ascii="Georgia" w:hAnsi="Georgia"/>
                <w:sz w:val="20"/>
                <w:szCs w:val="24"/>
              </w:rPr>
            </w:pPr>
          </w:p>
        </w:tc>
        <w:tc>
          <w:tcPr>
            <w:tcW w:w="1870" w:type="dxa"/>
          </w:tcPr>
          <w:p w14:paraId="62EAA020" w14:textId="77777777" w:rsidR="005A025F" w:rsidRPr="005A025F" w:rsidRDefault="005A025F" w:rsidP="009523C6">
            <w:pPr>
              <w:rPr>
                <w:rFonts w:ascii="Georgia" w:hAnsi="Georgia"/>
                <w:sz w:val="20"/>
                <w:szCs w:val="24"/>
              </w:rPr>
            </w:pPr>
          </w:p>
        </w:tc>
        <w:tc>
          <w:tcPr>
            <w:tcW w:w="1870" w:type="dxa"/>
          </w:tcPr>
          <w:p w14:paraId="5E0DC7EF" w14:textId="77777777" w:rsidR="005A025F" w:rsidRPr="005A025F" w:rsidRDefault="005A025F" w:rsidP="009523C6">
            <w:pPr>
              <w:rPr>
                <w:rFonts w:ascii="Georgia" w:hAnsi="Georgia"/>
                <w:sz w:val="20"/>
                <w:szCs w:val="24"/>
              </w:rPr>
            </w:pPr>
          </w:p>
        </w:tc>
        <w:tc>
          <w:tcPr>
            <w:tcW w:w="1870" w:type="dxa"/>
          </w:tcPr>
          <w:p w14:paraId="51BC13A2" w14:textId="77777777" w:rsidR="005A025F" w:rsidRPr="005A025F" w:rsidRDefault="005A025F" w:rsidP="009523C6">
            <w:pPr>
              <w:rPr>
                <w:rFonts w:ascii="Georgia" w:hAnsi="Georgia"/>
                <w:sz w:val="20"/>
                <w:szCs w:val="24"/>
              </w:rPr>
            </w:pPr>
          </w:p>
        </w:tc>
        <w:tc>
          <w:tcPr>
            <w:tcW w:w="1870" w:type="dxa"/>
          </w:tcPr>
          <w:p w14:paraId="374A18B3" w14:textId="77777777" w:rsidR="005A025F" w:rsidRPr="005A025F" w:rsidRDefault="005A025F" w:rsidP="009523C6">
            <w:pPr>
              <w:rPr>
                <w:rFonts w:ascii="Georgia" w:hAnsi="Georgia"/>
                <w:sz w:val="20"/>
                <w:szCs w:val="24"/>
              </w:rPr>
            </w:pPr>
          </w:p>
        </w:tc>
      </w:tr>
    </w:tbl>
    <w:p w14:paraId="73B16639" w14:textId="77777777" w:rsidR="005A025F" w:rsidRDefault="005A025F" w:rsidP="009523C6">
      <w:pPr>
        <w:rPr>
          <w:rFonts w:ascii="Georgia" w:hAnsi="Georgia"/>
          <w:sz w:val="24"/>
          <w:szCs w:val="24"/>
        </w:rPr>
      </w:pPr>
    </w:p>
    <w:p w14:paraId="428A703F" w14:textId="77777777" w:rsidR="009B50FE" w:rsidRDefault="009B50FE">
      <w:pPr>
        <w:rPr>
          <w:rFonts w:ascii="Georgia" w:hAnsi="Georgia"/>
          <w:sz w:val="24"/>
          <w:szCs w:val="24"/>
        </w:rPr>
      </w:pPr>
      <w:r>
        <w:rPr>
          <w:rFonts w:ascii="Georgia" w:hAnsi="Georgia"/>
          <w:sz w:val="24"/>
          <w:szCs w:val="24"/>
        </w:rPr>
        <w:br w:type="page"/>
      </w:r>
    </w:p>
    <w:p w14:paraId="00F30F3A" w14:textId="77777777" w:rsidR="009B50FE" w:rsidRDefault="009B50FE">
      <w:pPr>
        <w:rPr>
          <w:rFonts w:ascii="Arial" w:hAnsi="Arial" w:cs="Arial"/>
          <w:sz w:val="24"/>
          <w:szCs w:val="24"/>
        </w:rPr>
      </w:pPr>
      <w:r>
        <w:rPr>
          <w:rFonts w:ascii="Arial" w:hAnsi="Arial" w:cs="Arial"/>
          <w:b/>
          <w:sz w:val="24"/>
          <w:szCs w:val="24"/>
        </w:rPr>
        <w:lastRenderedPageBreak/>
        <w:t>Assessment</w:t>
      </w:r>
    </w:p>
    <w:p w14:paraId="11B1276B" w14:textId="77777777" w:rsidR="009B50FE" w:rsidRDefault="009B50FE">
      <w:pPr>
        <w:rPr>
          <w:rFonts w:ascii="Georgia" w:hAnsi="Georgia" w:cs="Arial"/>
          <w:sz w:val="24"/>
          <w:szCs w:val="24"/>
        </w:rPr>
      </w:pPr>
    </w:p>
    <w:p w14:paraId="5E6522FB" w14:textId="77777777" w:rsidR="00263E76" w:rsidRPr="00263E76" w:rsidRDefault="00263E76">
      <w:pPr>
        <w:rPr>
          <w:rFonts w:ascii="Georgia" w:hAnsi="Georgia"/>
          <w:b/>
          <w:sz w:val="24"/>
          <w:szCs w:val="24"/>
        </w:rPr>
      </w:pPr>
      <w:commentRangeStart w:id="8"/>
      <w:r w:rsidRPr="00263E76">
        <w:rPr>
          <w:rFonts w:ascii="Georgia" w:hAnsi="Georgia"/>
          <w:b/>
          <w:sz w:val="24"/>
          <w:szCs w:val="24"/>
        </w:rPr>
        <w:t>Final Course Grade</w:t>
      </w:r>
      <w:commentRangeEnd w:id="8"/>
      <w:r>
        <w:rPr>
          <w:rStyle w:val="CommentReference"/>
        </w:rPr>
        <w:commentReference w:id="8"/>
      </w:r>
    </w:p>
    <w:p w14:paraId="2199CD51" w14:textId="44DA49FF" w:rsidR="00263E76" w:rsidRDefault="00263E76" w:rsidP="00263E76">
      <w:pPr>
        <w:pStyle w:val="ListParagraph"/>
        <w:numPr>
          <w:ilvl w:val="0"/>
          <w:numId w:val="11"/>
        </w:numPr>
        <w:rPr>
          <w:rFonts w:ascii="Georgia" w:hAnsi="Georgia"/>
          <w:sz w:val="24"/>
          <w:szCs w:val="24"/>
        </w:rPr>
      </w:pPr>
      <w:r>
        <w:rPr>
          <w:rFonts w:ascii="Georgia" w:hAnsi="Georgia"/>
          <w:sz w:val="24"/>
          <w:szCs w:val="24"/>
        </w:rPr>
        <w:t>Discussion = 25%</w:t>
      </w:r>
    </w:p>
    <w:p w14:paraId="05558E36" w14:textId="27C073EC" w:rsidR="00263E76" w:rsidRDefault="00263E76" w:rsidP="00263E76">
      <w:pPr>
        <w:pStyle w:val="ListParagraph"/>
        <w:numPr>
          <w:ilvl w:val="0"/>
          <w:numId w:val="11"/>
        </w:numPr>
        <w:rPr>
          <w:rFonts w:ascii="Georgia" w:hAnsi="Georgia"/>
          <w:sz w:val="24"/>
          <w:szCs w:val="24"/>
        </w:rPr>
      </w:pPr>
      <w:r>
        <w:rPr>
          <w:rFonts w:ascii="Georgia" w:hAnsi="Georgia"/>
          <w:sz w:val="24"/>
          <w:szCs w:val="24"/>
        </w:rPr>
        <w:t>Quizzes = 20%</w:t>
      </w:r>
    </w:p>
    <w:p w14:paraId="2FFD6961" w14:textId="00C124C5" w:rsidR="00263E76" w:rsidRDefault="00263E76" w:rsidP="00263E76">
      <w:pPr>
        <w:pStyle w:val="ListParagraph"/>
        <w:numPr>
          <w:ilvl w:val="0"/>
          <w:numId w:val="11"/>
        </w:numPr>
        <w:rPr>
          <w:rFonts w:ascii="Georgia" w:hAnsi="Georgia"/>
          <w:sz w:val="24"/>
          <w:szCs w:val="24"/>
        </w:rPr>
      </w:pPr>
      <w:r>
        <w:rPr>
          <w:rFonts w:ascii="Georgia" w:hAnsi="Georgia"/>
          <w:sz w:val="24"/>
          <w:szCs w:val="24"/>
        </w:rPr>
        <w:t>Presentations = 20%</w:t>
      </w:r>
    </w:p>
    <w:p w14:paraId="1D2BFBBB" w14:textId="0CAC51B1" w:rsidR="00263E76" w:rsidRPr="00263E76" w:rsidRDefault="00263E76" w:rsidP="00263E76">
      <w:pPr>
        <w:pStyle w:val="ListParagraph"/>
        <w:numPr>
          <w:ilvl w:val="0"/>
          <w:numId w:val="11"/>
        </w:numPr>
        <w:rPr>
          <w:rFonts w:ascii="Georgia" w:hAnsi="Georgia"/>
          <w:sz w:val="24"/>
          <w:szCs w:val="24"/>
        </w:rPr>
      </w:pPr>
      <w:r>
        <w:rPr>
          <w:rFonts w:ascii="Georgia" w:hAnsi="Georgia"/>
          <w:sz w:val="24"/>
          <w:szCs w:val="24"/>
        </w:rPr>
        <w:t>Final Paper = 35%</w:t>
      </w:r>
    </w:p>
    <w:p w14:paraId="32B16AA5" w14:textId="77777777" w:rsidR="00263E76" w:rsidRDefault="00263E76">
      <w:pPr>
        <w:rPr>
          <w:rFonts w:ascii="Georgia" w:hAnsi="Georgia"/>
          <w:sz w:val="24"/>
          <w:szCs w:val="24"/>
        </w:rPr>
      </w:pPr>
    </w:p>
    <w:p w14:paraId="5B5517BA" w14:textId="77777777" w:rsidR="00263E76" w:rsidRDefault="00263E76">
      <w:pPr>
        <w:rPr>
          <w:rFonts w:ascii="Georgia" w:hAnsi="Georgia"/>
          <w:sz w:val="24"/>
          <w:szCs w:val="24"/>
        </w:rPr>
      </w:pPr>
    </w:p>
    <w:p w14:paraId="62837EE9" w14:textId="77777777" w:rsidR="00263E76" w:rsidRPr="00263E76" w:rsidRDefault="00263E76" w:rsidP="00263E76">
      <w:pPr>
        <w:rPr>
          <w:rFonts w:ascii="Georgia" w:hAnsi="Georgia"/>
          <w:b/>
          <w:sz w:val="24"/>
        </w:rPr>
      </w:pPr>
      <w:commentRangeStart w:id="9"/>
      <w:r w:rsidRPr="00263E76">
        <w:rPr>
          <w:rFonts w:ascii="Georgia" w:hAnsi="Georgia"/>
          <w:b/>
          <w:sz w:val="24"/>
        </w:rPr>
        <w:t>Assignment Rubrics</w:t>
      </w:r>
      <w:commentRangeEnd w:id="9"/>
      <w:r w:rsidR="00414579">
        <w:rPr>
          <w:rStyle w:val="CommentReference"/>
        </w:rPr>
        <w:commentReference w:id="9"/>
      </w:r>
    </w:p>
    <w:p w14:paraId="04C6A6D7" w14:textId="37597EC5" w:rsidR="00263E76" w:rsidRPr="00263E76" w:rsidRDefault="00263E76" w:rsidP="00263E76">
      <w:pPr>
        <w:rPr>
          <w:rFonts w:ascii="Georgia" w:hAnsi="Georgia"/>
        </w:rPr>
      </w:pPr>
      <w:r>
        <w:t>R</w:t>
      </w:r>
      <w:r w:rsidRPr="00263E76">
        <w:rPr>
          <w:rFonts w:ascii="Georgia" w:hAnsi="Georgia"/>
        </w:rPr>
        <w:t>ubric 1</w:t>
      </w:r>
    </w:p>
    <w:tbl>
      <w:tblPr>
        <w:tblStyle w:val="TableGrid"/>
        <w:tblW w:w="5000" w:type="pct"/>
        <w:tblLook w:val="04A0" w:firstRow="1" w:lastRow="0" w:firstColumn="1" w:lastColumn="0" w:noHBand="0" w:noVBand="1"/>
      </w:tblPr>
      <w:tblGrid>
        <w:gridCol w:w="1820"/>
        <w:gridCol w:w="1907"/>
        <w:gridCol w:w="1907"/>
        <w:gridCol w:w="1891"/>
        <w:gridCol w:w="1825"/>
      </w:tblGrid>
      <w:tr w:rsidR="00263E76" w:rsidRPr="00263E76" w14:paraId="738AC76E" w14:textId="77777777" w:rsidTr="00263E76">
        <w:tc>
          <w:tcPr>
            <w:tcW w:w="973" w:type="pct"/>
          </w:tcPr>
          <w:p w14:paraId="53FB3396" w14:textId="77777777" w:rsidR="00263E76" w:rsidRPr="00263E76" w:rsidRDefault="00263E76" w:rsidP="008B0931">
            <w:pPr>
              <w:rPr>
                <w:rFonts w:ascii="Georgia" w:hAnsi="Georgia"/>
                <w:sz w:val="20"/>
              </w:rPr>
            </w:pPr>
            <w:r w:rsidRPr="00263E76">
              <w:rPr>
                <w:rFonts w:ascii="Georgia" w:hAnsi="Georgia"/>
                <w:sz w:val="20"/>
              </w:rPr>
              <w:t>Criteria</w:t>
            </w:r>
          </w:p>
        </w:tc>
        <w:tc>
          <w:tcPr>
            <w:tcW w:w="1020" w:type="pct"/>
          </w:tcPr>
          <w:p w14:paraId="66F6E525" w14:textId="5BB3167A" w:rsidR="00263E76" w:rsidRPr="00263E76" w:rsidRDefault="00263E76" w:rsidP="008B0931">
            <w:pPr>
              <w:rPr>
                <w:rFonts w:ascii="Georgia" w:hAnsi="Georgia"/>
                <w:sz w:val="20"/>
              </w:rPr>
            </w:pPr>
            <w:r w:rsidRPr="00263E76">
              <w:rPr>
                <w:rFonts w:ascii="Georgia" w:hAnsi="Georgia"/>
                <w:sz w:val="20"/>
              </w:rPr>
              <w:t>Exceeds Expectations</w:t>
            </w:r>
          </w:p>
        </w:tc>
        <w:tc>
          <w:tcPr>
            <w:tcW w:w="1020" w:type="pct"/>
          </w:tcPr>
          <w:p w14:paraId="28C1AC9C" w14:textId="7F612DF2" w:rsidR="00263E76" w:rsidRPr="00263E76" w:rsidRDefault="00263E76" w:rsidP="00263E76">
            <w:pPr>
              <w:rPr>
                <w:rFonts w:ascii="Georgia" w:hAnsi="Georgia"/>
                <w:sz w:val="20"/>
              </w:rPr>
            </w:pPr>
            <w:r w:rsidRPr="00263E76">
              <w:rPr>
                <w:rFonts w:ascii="Georgia" w:hAnsi="Georgia"/>
                <w:sz w:val="20"/>
              </w:rPr>
              <w:t xml:space="preserve">Meets Expectations </w:t>
            </w:r>
          </w:p>
        </w:tc>
        <w:tc>
          <w:tcPr>
            <w:tcW w:w="1011" w:type="pct"/>
          </w:tcPr>
          <w:p w14:paraId="2907B34A" w14:textId="3032F196" w:rsidR="00263E76" w:rsidRPr="00263E76" w:rsidRDefault="00263E76" w:rsidP="008B0931">
            <w:pPr>
              <w:rPr>
                <w:rFonts w:ascii="Georgia" w:hAnsi="Georgia"/>
                <w:sz w:val="20"/>
              </w:rPr>
            </w:pPr>
            <w:r w:rsidRPr="00263E76">
              <w:rPr>
                <w:rFonts w:ascii="Georgia" w:hAnsi="Georgia"/>
                <w:sz w:val="20"/>
              </w:rPr>
              <w:t>Progressing</w:t>
            </w:r>
          </w:p>
        </w:tc>
        <w:tc>
          <w:tcPr>
            <w:tcW w:w="976" w:type="pct"/>
          </w:tcPr>
          <w:p w14:paraId="2775F6D3" w14:textId="4BAC792C" w:rsidR="00263E76" w:rsidRPr="00263E76" w:rsidRDefault="00263E76" w:rsidP="008B0931">
            <w:pPr>
              <w:rPr>
                <w:rFonts w:ascii="Georgia" w:hAnsi="Georgia"/>
                <w:sz w:val="20"/>
              </w:rPr>
            </w:pPr>
            <w:r w:rsidRPr="00263E76">
              <w:rPr>
                <w:rFonts w:ascii="Georgia" w:hAnsi="Georgia"/>
                <w:sz w:val="20"/>
              </w:rPr>
              <w:t>Not There Yet</w:t>
            </w:r>
          </w:p>
        </w:tc>
      </w:tr>
      <w:tr w:rsidR="00263E76" w:rsidRPr="00263E76" w14:paraId="7D7452DF" w14:textId="77777777" w:rsidTr="00263E76">
        <w:tc>
          <w:tcPr>
            <w:tcW w:w="973" w:type="pct"/>
          </w:tcPr>
          <w:p w14:paraId="2E11AB71" w14:textId="77777777" w:rsidR="00263E76" w:rsidRPr="00263E76" w:rsidRDefault="00263E76" w:rsidP="008B0931">
            <w:pPr>
              <w:rPr>
                <w:rFonts w:ascii="Georgia" w:hAnsi="Georgia"/>
                <w:sz w:val="20"/>
              </w:rPr>
            </w:pPr>
            <w:r w:rsidRPr="00263E76">
              <w:rPr>
                <w:rFonts w:ascii="Georgia" w:hAnsi="Georgia"/>
                <w:sz w:val="20"/>
              </w:rPr>
              <w:t>Criterion 1</w:t>
            </w:r>
          </w:p>
        </w:tc>
        <w:tc>
          <w:tcPr>
            <w:tcW w:w="1020" w:type="pct"/>
          </w:tcPr>
          <w:p w14:paraId="76EAD7DA" w14:textId="77777777" w:rsidR="00263E76" w:rsidRPr="00263E76" w:rsidRDefault="00263E76" w:rsidP="008B0931">
            <w:pPr>
              <w:rPr>
                <w:rFonts w:ascii="Georgia" w:hAnsi="Georgia"/>
                <w:i/>
                <w:sz w:val="20"/>
              </w:rPr>
            </w:pPr>
            <w:r w:rsidRPr="00263E76">
              <w:rPr>
                <w:rFonts w:ascii="Georgia" w:hAnsi="Georgia"/>
                <w:i/>
                <w:sz w:val="20"/>
              </w:rPr>
              <w:t>Criterion 1 - Exceeds Expectations</w:t>
            </w:r>
          </w:p>
        </w:tc>
        <w:tc>
          <w:tcPr>
            <w:tcW w:w="1020" w:type="pct"/>
          </w:tcPr>
          <w:p w14:paraId="2A67C32D" w14:textId="77777777" w:rsidR="00263E76" w:rsidRPr="00263E76" w:rsidRDefault="00263E76" w:rsidP="008B0931">
            <w:pPr>
              <w:rPr>
                <w:rFonts w:ascii="Georgia" w:hAnsi="Georgia"/>
                <w:i/>
                <w:sz w:val="20"/>
              </w:rPr>
            </w:pPr>
            <w:r w:rsidRPr="00263E76">
              <w:rPr>
                <w:rFonts w:ascii="Georgia" w:hAnsi="Georgia"/>
                <w:i/>
                <w:sz w:val="20"/>
              </w:rPr>
              <w:t>Criterion 1 - Meets Expectations</w:t>
            </w:r>
          </w:p>
        </w:tc>
        <w:tc>
          <w:tcPr>
            <w:tcW w:w="1011" w:type="pct"/>
          </w:tcPr>
          <w:p w14:paraId="69B76E49" w14:textId="77777777" w:rsidR="00263E76" w:rsidRPr="00263E76" w:rsidRDefault="00263E76" w:rsidP="008B0931">
            <w:pPr>
              <w:rPr>
                <w:rFonts w:ascii="Georgia" w:hAnsi="Georgia"/>
                <w:i/>
                <w:sz w:val="20"/>
              </w:rPr>
            </w:pPr>
            <w:r w:rsidRPr="00263E76">
              <w:rPr>
                <w:rFonts w:ascii="Georgia" w:hAnsi="Georgia"/>
                <w:i/>
                <w:sz w:val="20"/>
              </w:rPr>
              <w:t>Criterion 1 - Progressing</w:t>
            </w:r>
          </w:p>
        </w:tc>
        <w:tc>
          <w:tcPr>
            <w:tcW w:w="976" w:type="pct"/>
          </w:tcPr>
          <w:p w14:paraId="3D0ED7A9" w14:textId="77777777" w:rsidR="00263E76" w:rsidRPr="00263E76" w:rsidRDefault="00263E76" w:rsidP="008B0931">
            <w:pPr>
              <w:rPr>
                <w:rFonts w:ascii="Georgia" w:hAnsi="Georgia"/>
                <w:i/>
                <w:sz w:val="20"/>
              </w:rPr>
            </w:pPr>
            <w:r w:rsidRPr="00263E76">
              <w:rPr>
                <w:rFonts w:ascii="Georgia" w:hAnsi="Georgia"/>
                <w:i/>
                <w:sz w:val="20"/>
              </w:rPr>
              <w:t>Criterion 1 - Not There Yet</w:t>
            </w:r>
          </w:p>
        </w:tc>
      </w:tr>
      <w:tr w:rsidR="00263E76" w:rsidRPr="00263E76" w14:paraId="75202621" w14:textId="77777777" w:rsidTr="00263E76">
        <w:tc>
          <w:tcPr>
            <w:tcW w:w="973" w:type="pct"/>
          </w:tcPr>
          <w:p w14:paraId="729C251A" w14:textId="77777777" w:rsidR="00263E76" w:rsidRPr="00263E76" w:rsidRDefault="00263E76" w:rsidP="008B0931">
            <w:pPr>
              <w:rPr>
                <w:rFonts w:ascii="Georgia" w:hAnsi="Georgia"/>
                <w:sz w:val="20"/>
              </w:rPr>
            </w:pPr>
            <w:r w:rsidRPr="00263E76">
              <w:rPr>
                <w:rFonts w:ascii="Georgia" w:hAnsi="Georgia"/>
                <w:sz w:val="20"/>
              </w:rPr>
              <w:t>Criterion 2</w:t>
            </w:r>
          </w:p>
        </w:tc>
        <w:tc>
          <w:tcPr>
            <w:tcW w:w="1020" w:type="pct"/>
          </w:tcPr>
          <w:p w14:paraId="6B484C74" w14:textId="77777777" w:rsidR="00263E76" w:rsidRPr="00263E76" w:rsidRDefault="00263E76" w:rsidP="008B0931">
            <w:pPr>
              <w:rPr>
                <w:rFonts w:ascii="Georgia" w:hAnsi="Georgia"/>
                <w:sz w:val="20"/>
              </w:rPr>
            </w:pPr>
            <w:r w:rsidRPr="00263E76">
              <w:rPr>
                <w:rFonts w:ascii="Georgia" w:hAnsi="Georgia"/>
                <w:i/>
                <w:sz w:val="20"/>
              </w:rPr>
              <w:t>Criterion 2 - Exceeds Expectations</w:t>
            </w:r>
          </w:p>
        </w:tc>
        <w:tc>
          <w:tcPr>
            <w:tcW w:w="1020" w:type="pct"/>
          </w:tcPr>
          <w:p w14:paraId="4FAA01A4" w14:textId="77777777" w:rsidR="00263E76" w:rsidRPr="00263E76" w:rsidRDefault="00263E76" w:rsidP="008B0931">
            <w:pPr>
              <w:rPr>
                <w:rFonts w:ascii="Georgia" w:hAnsi="Georgia"/>
                <w:i/>
                <w:sz w:val="20"/>
              </w:rPr>
            </w:pPr>
            <w:r w:rsidRPr="00263E76">
              <w:rPr>
                <w:rFonts w:ascii="Georgia" w:hAnsi="Georgia"/>
                <w:i/>
                <w:sz w:val="20"/>
              </w:rPr>
              <w:t>Criterion 2 - Meets Expectations</w:t>
            </w:r>
          </w:p>
        </w:tc>
        <w:tc>
          <w:tcPr>
            <w:tcW w:w="1011" w:type="pct"/>
          </w:tcPr>
          <w:p w14:paraId="480DC206" w14:textId="77777777" w:rsidR="00263E76" w:rsidRPr="00263E76" w:rsidRDefault="00263E76" w:rsidP="008B0931">
            <w:pPr>
              <w:rPr>
                <w:rFonts w:ascii="Georgia" w:hAnsi="Georgia"/>
                <w:i/>
                <w:sz w:val="20"/>
              </w:rPr>
            </w:pPr>
            <w:r w:rsidRPr="00263E76">
              <w:rPr>
                <w:rFonts w:ascii="Georgia" w:hAnsi="Georgia"/>
                <w:i/>
                <w:sz w:val="20"/>
              </w:rPr>
              <w:t>Criterion 2 - Progressing</w:t>
            </w:r>
          </w:p>
        </w:tc>
        <w:tc>
          <w:tcPr>
            <w:tcW w:w="976" w:type="pct"/>
          </w:tcPr>
          <w:p w14:paraId="52D94B07" w14:textId="77777777" w:rsidR="00263E76" w:rsidRPr="00263E76" w:rsidRDefault="00263E76" w:rsidP="008B0931">
            <w:pPr>
              <w:rPr>
                <w:rFonts w:ascii="Georgia" w:hAnsi="Georgia"/>
                <w:i/>
                <w:sz w:val="20"/>
              </w:rPr>
            </w:pPr>
            <w:r w:rsidRPr="00263E76">
              <w:rPr>
                <w:rFonts w:ascii="Georgia" w:hAnsi="Georgia"/>
                <w:i/>
                <w:sz w:val="20"/>
              </w:rPr>
              <w:t>Criterion 2 - Not There Yet</w:t>
            </w:r>
          </w:p>
        </w:tc>
      </w:tr>
      <w:tr w:rsidR="00263E76" w:rsidRPr="00263E76" w14:paraId="105C20A4" w14:textId="77777777" w:rsidTr="00263E76">
        <w:tc>
          <w:tcPr>
            <w:tcW w:w="973" w:type="pct"/>
          </w:tcPr>
          <w:p w14:paraId="6D63B0FA" w14:textId="77777777" w:rsidR="00263E76" w:rsidRPr="00263E76" w:rsidRDefault="00263E76" w:rsidP="008B0931">
            <w:pPr>
              <w:rPr>
                <w:rFonts w:ascii="Georgia" w:hAnsi="Georgia"/>
                <w:sz w:val="20"/>
              </w:rPr>
            </w:pPr>
            <w:r w:rsidRPr="00263E76">
              <w:rPr>
                <w:rFonts w:ascii="Georgia" w:hAnsi="Georgia"/>
                <w:sz w:val="20"/>
              </w:rPr>
              <w:t>Criterion 3</w:t>
            </w:r>
          </w:p>
        </w:tc>
        <w:tc>
          <w:tcPr>
            <w:tcW w:w="1020" w:type="pct"/>
          </w:tcPr>
          <w:p w14:paraId="248963BA" w14:textId="77777777" w:rsidR="00263E76" w:rsidRPr="00263E76" w:rsidRDefault="00263E76" w:rsidP="008B0931">
            <w:pPr>
              <w:rPr>
                <w:rFonts w:ascii="Georgia" w:hAnsi="Georgia"/>
                <w:i/>
                <w:sz w:val="20"/>
              </w:rPr>
            </w:pPr>
            <w:r w:rsidRPr="00263E76">
              <w:rPr>
                <w:rFonts w:ascii="Georgia" w:hAnsi="Georgia"/>
                <w:i/>
                <w:sz w:val="20"/>
              </w:rPr>
              <w:t>Criterion 3 - Exceeds Expectations</w:t>
            </w:r>
          </w:p>
        </w:tc>
        <w:tc>
          <w:tcPr>
            <w:tcW w:w="1020" w:type="pct"/>
          </w:tcPr>
          <w:p w14:paraId="45C3A89E" w14:textId="77777777" w:rsidR="00263E76" w:rsidRPr="00263E76" w:rsidRDefault="00263E76" w:rsidP="008B0931">
            <w:pPr>
              <w:rPr>
                <w:rFonts w:ascii="Georgia" w:hAnsi="Georgia"/>
                <w:i/>
                <w:sz w:val="20"/>
              </w:rPr>
            </w:pPr>
            <w:r w:rsidRPr="00263E76">
              <w:rPr>
                <w:rFonts w:ascii="Georgia" w:hAnsi="Georgia"/>
                <w:i/>
                <w:sz w:val="20"/>
              </w:rPr>
              <w:t>Criterion 3 - Meets Expectations</w:t>
            </w:r>
          </w:p>
        </w:tc>
        <w:tc>
          <w:tcPr>
            <w:tcW w:w="1011" w:type="pct"/>
          </w:tcPr>
          <w:p w14:paraId="7E288B43" w14:textId="77777777" w:rsidR="00263E76" w:rsidRPr="00263E76" w:rsidRDefault="00263E76" w:rsidP="008B0931">
            <w:pPr>
              <w:rPr>
                <w:rFonts w:ascii="Georgia" w:hAnsi="Georgia"/>
                <w:i/>
                <w:sz w:val="20"/>
              </w:rPr>
            </w:pPr>
            <w:r w:rsidRPr="00263E76">
              <w:rPr>
                <w:rFonts w:ascii="Georgia" w:hAnsi="Georgia"/>
                <w:i/>
                <w:sz w:val="20"/>
              </w:rPr>
              <w:t>Criterion 3 - Progressing</w:t>
            </w:r>
          </w:p>
        </w:tc>
        <w:tc>
          <w:tcPr>
            <w:tcW w:w="976" w:type="pct"/>
          </w:tcPr>
          <w:p w14:paraId="74738FAF" w14:textId="77777777" w:rsidR="00263E76" w:rsidRPr="00263E76" w:rsidRDefault="00263E76" w:rsidP="008B0931">
            <w:pPr>
              <w:rPr>
                <w:rFonts w:ascii="Georgia" w:hAnsi="Georgia"/>
                <w:i/>
                <w:sz w:val="20"/>
              </w:rPr>
            </w:pPr>
            <w:r w:rsidRPr="00263E76">
              <w:rPr>
                <w:rFonts w:ascii="Georgia" w:hAnsi="Georgia"/>
                <w:i/>
                <w:sz w:val="20"/>
              </w:rPr>
              <w:t>Criterion 3 - Not There Yet</w:t>
            </w:r>
          </w:p>
        </w:tc>
      </w:tr>
      <w:tr w:rsidR="00263E76" w:rsidRPr="00263E76" w14:paraId="65DCC190" w14:textId="77777777" w:rsidTr="00263E76">
        <w:tc>
          <w:tcPr>
            <w:tcW w:w="973" w:type="pct"/>
          </w:tcPr>
          <w:p w14:paraId="395CF4FE" w14:textId="77777777" w:rsidR="00263E76" w:rsidRPr="00263E76" w:rsidRDefault="00263E76" w:rsidP="008B0931">
            <w:pPr>
              <w:rPr>
                <w:rFonts w:ascii="Georgia" w:hAnsi="Georgia"/>
                <w:sz w:val="20"/>
              </w:rPr>
            </w:pPr>
            <w:r w:rsidRPr="00263E76">
              <w:rPr>
                <w:rFonts w:ascii="Georgia" w:hAnsi="Georgia"/>
                <w:sz w:val="20"/>
              </w:rPr>
              <w:t>Criterion 4</w:t>
            </w:r>
          </w:p>
        </w:tc>
        <w:tc>
          <w:tcPr>
            <w:tcW w:w="1020" w:type="pct"/>
          </w:tcPr>
          <w:p w14:paraId="3E2F7DB4" w14:textId="77777777" w:rsidR="00263E76" w:rsidRPr="00263E76" w:rsidRDefault="00263E76" w:rsidP="008B0931">
            <w:pPr>
              <w:rPr>
                <w:rFonts w:ascii="Georgia" w:hAnsi="Georgia"/>
                <w:i/>
                <w:sz w:val="20"/>
              </w:rPr>
            </w:pPr>
            <w:r w:rsidRPr="00263E76">
              <w:rPr>
                <w:rFonts w:ascii="Georgia" w:hAnsi="Georgia"/>
                <w:i/>
                <w:sz w:val="20"/>
              </w:rPr>
              <w:t>Criterion 4 - Exceeds Expectations</w:t>
            </w:r>
          </w:p>
        </w:tc>
        <w:tc>
          <w:tcPr>
            <w:tcW w:w="1020" w:type="pct"/>
          </w:tcPr>
          <w:p w14:paraId="3EF63C88" w14:textId="77777777" w:rsidR="00263E76" w:rsidRPr="00263E76" w:rsidRDefault="00263E76" w:rsidP="008B0931">
            <w:pPr>
              <w:rPr>
                <w:rFonts w:ascii="Georgia" w:hAnsi="Georgia"/>
                <w:i/>
                <w:sz w:val="20"/>
              </w:rPr>
            </w:pPr>
            <w:r w:rsidRPr="00263E76">
              <w:rPr>
                <w:rFonts w:ascii="Georgia" w:hAnsi="Georgia"/>
                <w:i/>
                <w:sz w:val="20"/>
              </w:rPr>
              <w:t>Criterion 4 - Meets Expectations</w:t>
            </w:r>
          </w:p>
        </w:tc>
        <w:tc>
          <w:tcPr>
            <w:tcW w:w="1011" w:type="pct"/>
          </w:tcPr>
          <w:p w14:paraId="077CF498" w14:textId="77777777" w:rsidR="00263E76" w:rsidRPr="00263E76" w:rsidRDefault="00263E76" w:rsidP="008B0931">
            <w:pPr>
              <w:rPr>
                <w:rFonts w:ascii="Georgia" w:hAnsi="Georgia"/>
                <w:i/>
                <w:sz w:val="20"/>
              </w:rPr>
            </w:pPr>
            <w:r w:rsidRPr="00263E76">
              <w:rPr>
                <w:rFonts w:ascii="Georgia" w:hAnsi="Georgia"/>
                <w:i/>
                <w:sz w:val="20"/>
              </w:rPr>
              <w:t>Criterion 4 - Progressing</w:t>
            </w:r>
          </w:p>
        </w:tc>
        <w:tc>
          <w:tcPr>
            <w:tcW w:w="976" w:type="pct"/>
          </w:tcPr>
          <w:p w14:paraId="5FC00DC2" w14:textId="77777777" w:rsidR="00263E76" w:rsidRPr="00263E76" w:rsidRDefault="00263E76" w:rsidP="008B0931">
            <w:pPr>
              <w:rPr>
                <w:rFonts w:ascii="Georgia" w:hAnsi="Georgia"/>
                <w:i/>
                <w:sz w:val="20"/>
              </w:rPr>
            </w:pPr>
            <w:r w:rsidRPr="00263E76">
              <w:rPr>
                <w:rFonts w:ascii="Georgia" w:hAnsi="Georgia"/>
                <w:i/>
                <w:sz w:val="20"/>
              </w:rPr>
              <w:t>Criterion 4 - Not There Yet</w:t>
            </w:r>
          </w:p>
        </w:tc>
      </w:tr>
    </w:tbl>
    <w:p w14:paraId="1C26B97C" w14:textId="68FBDEA8" w:rsidR="005A025F" w:rsidRDefault="005A025F">
      <w:pPr>
        <w:rPr>
          <w:rFonts w:ascii="Georgia" w:hAnsi="Georgia"/>
          <w:sz w:val="24"/>
          <w:szCs w:val="24"/>
        </w:rPr>
      </w:pPr>
      <w:r>
        <w:rPr>
          <w:rFonts w:ascii="Georgia" w:hAnsi="Georgia"/>
          <w:sz w:val="24"/>
          <w:szCs w:val="24"/>
        </w:rPr>
        <w:br w:type="page"/>
      </w:r>
    </w:p>
    <w:p w14:paraId="4F48B0E2" w14:textId="17B47D1E" w:rsidR="004673A7" w:rsidRPr="005A025F" w:rsidRDefault="004673A7" w:rsidP="004673A7">
      <w:pPr>
        <w:rPr>
          <w:rFonts w:ascii="Arial" w:hAnsi="Arial" w:cs="Arial"/>
          <w:b/>
          <w:sz w:val="24"/>
          <w:szCs w:val="24"/>
        </w:rPr>
      </w:pPr>
      <w:commentRangeStart w:id="10"/>
      <w:r w:rsidRPr="005A025F">
        <w:rPr>
          <w:rFonts w:ascii="Arial" w:hAnsi="Arial" w:cs="Arial"/>
          <w:b/>
          <w:sz w:val="24"/>
          <w:szCs w:val="24"/>
        </w:rPr>
        <w:lastRenderedPageBreak/>
        <w:t>Course</w:t>
      </w:r>
      <w:r w:rsidR="005A025F" w:rsidRPr="005A025F">
        <w:rPr>
          <w:rFonts w:ascii="Arial" w:hAnsi="Arial" w:cs="Arial"/>
          <w:b/>
          <w:sz w:val="24"/>
          <w:szCs w:val="24"/>
        </w:rPr>
        <w:t xml:space="preserve"> or I</w:t>
      </w:r>
      <w:r w:rsidRPr="005A025F">
        <w:rPr>
          <w:rFonts w:ascii="Arial" w:hAnsi="Arial" w:cs="Arial"/>
          <w:b/>
          <w:sz w:val="24"/>
          <w:szCs w:val="24"/>
        </w:rPr>
        <w:t xml:space="preserve">nstructor </w:t>
      </w:r>
      <w:r w:rsidR="005A025F" w:rsidRPr="005A025F">
        <w:rPr>
          <w:rFonts w:ascii="Arial" w:hAnsi="Arial" w:cs="Arial"/>
          <w:b/>
          <w:sz w:val="24"/>
          <w:szCs w:val="24"/>
        </w:rPr>
        <w:t>Policies</w:t>
      </w:r>
      <w:commentRangeEnd w:id="10"/>
      <w:r w:rsidR="009B50FE">
        <w:rPr>
          <w:rStyle w:val="CommentReference"/>
        </w:rPr>
        <w:commentReference w:id="10"/>
      </w:r>
    </w:p>
    <w:p w14:paraId="3DCF171E" w14:textId="77777777" w:rsidR="005A025F" w:rsidRPr="005A025F" w:rsidRDefault="005A025F" w:rsidP="009B50FE">
      <w:pPr>
        <w:rPr>
          <w:rFonts w:ascii="Georgia" w:hAnsi="Georgia"/>
          <w:i/>
          <w:sz w:val="24"/>
          <w:szCs w:val="24"/>
        </w:rPr>
      </w:pPr>
    </w:p>
    <w:p w14:paraId="488027E5" w14:textId="77777777" w:rsidR="004673A7" w:rsidRPr="005A025F" w:rsidRDefault="005A025F" w:rsidP="009523C6">
      <w:pPr>
        <w:rPr>
          <w:rFonts w:ascii="Georgia" w:hAnsi="Georgia"/>
          <w:sz w:val="24"/>
          <w:szCs w:val="24"/>
        </w:rPr>
      </w:pPr>
      <w:r>
        <w:rPr>
          <w:rStyle w:val="CommentReference"/>
        </w:rPr>
        <w:commentReference w:id="11"/>
      </w:r>
    </w:p>
    <w:p w14:paraId="30807218" w14:textId="3CFABDCE" w:rsidR="004673A7" w:rsidRPr="005A025F" w:rsidRDefault="005A025F" w:rsidP="009523C6">
      <w:pPr>
        <w:rPr>
          <w:rFonts w:ascii="Arial" w:hAnsi="Arial" w:cs="Arial"/>
          <w:b/>
          <w:sz w:val="24"/>
          <w:szCs w:val="24"/>
        </w:rPr>
      </w:pPr>
      <w:r w:rsidRPr="005A025F">
        <w:rPr>
          <w:rFonts w:ascii="Arial" w:hAnsi="Arial" w:cs="Arial"/>
          <w:b/>
          <w:sz w:val="24"/>
          <w:szCs w:val="24"/>
        </w:rPr>
        <w:t>Plagiarism</w:t>
      </w:r>
    </w:p>
    <w:p w14:paraId="4AA5C328" w14:textId="77777777" w:rsidR="004673A7" w:rsidRPr="00ED59BB" w:rsidRDefault="004673A7" w:rsidP="005A025F">
      <w:pPr>
        <w:rPr>
          <w:rFonts w:ascii="Georgia" w:hAnsi="Georgia"/>
          <w:i/>
          <w:sz w:val="24"/>
          <w:szCs w:val="24"/>
        </w:rPr>
      </w:pPr>
      <w:r w:rsidRPr="00ED59BB">
        <w:rPr>
          <w:rFonts w:ascii="Georgia" w:hAnsi="Georgia"/>
          <w:sz w:val="24"/>
          <w:szCs w:val="24"/>
        </w:rPr>
        <w:t xml:space="preserve">Plagiarism is the presentation of another’s ideas, methods, research, or words without proper acknowledgement.  It runs the gamut from failing to cite a reference (sloppy scholarship), to passing off another’s work as one’s own. It includes close paraphrasing as well as lifting of entire lines nearly verbatim without acknowledgement.  As the effects of the plagiarism will be the same regardless of intent, intent will  not be construed as essential to the act, although it may be considered in determining whether the charge of plagiarism should be pursued or what the penalty may be.  For general requirements for proper acknowledgement in written work, see the most current edition of Kate Turabian, </w:t>
      </w:r>
      <w:r w:rsidRPr="00ED59BB">
        <w:rPr>
          <w:rFonts w:ascii="Georgia" w:hAnsi="Georgia"/>
          <w:i/>
          <w:sz w:val="24"/>
          <w:szCs w:val="24"/>
        </w:rPr>
        <w:t xml:space="preserve">Manual for the Writers of Term Papers, Theses, and Dissertations </w:t>
      </w:r>
      <w:r w:rsidRPr="00ED59BB">
        <w:rPr>
          <w:rFonts w:ascii="Georgia" w:hAnsi="Georgia"/>
          <w:sz w:val="24"/>
          <w:szCs w:val="24"/>
        </w:rPr>
        <w:t xml:space="preserve">and </w:t>
      </w:r>
      <w:r w:rsidRPr="00ED59BB">
        <w:rPr>
          <w:rFonts w:ascii="Georgia" w:hAnsi="Georgia"/>
          <w:i/>
          <w:sz w:val="24"/>
          <w:szCs w:val="24"/>
        </w:rPr>
        <w:t>The Chicago Manual of Style.</w:t>
      </w:r>
    </w:p>
    <w:p w14:paraId="543CB776" w14:textId="77777777" w:rsidR="004673A7" w:rsidRPr="00ED59BB" w:rsidRDefault="004673A7" w:rsidP="004673A7">
      <w:pPr>
        <w:ind w:left="720"/>
        <w:rPr>
          <w:rFonts w:ascii="Georgia" w:hAnsi="Georgia"/>
          <w:i/>
          <w:sz w:val="24"/>
          <w:szCs w:val="24"/>
        </w:rPr>
      </w:pPr>
    </w:p>
    <w:p w14:paraId="38571338" w14:textId="11EA2B19" w:rsidR="004673A7" w:rsidRPr="005A025F" w:rsidRDefault="004673A7" w:rsidP="004673A7">
      <w:pPr>
        <w:rPr>
          <w:rFonts w:ascii="Arial" w:hAnsi="Arial" w:cs="Arial"/>
          <w:b/>
          <w:sz w:val="24"/>
          <w:szCs w:val="24"/>
        </w:rPr>
      </w:pPr>
      <w:r w:rsidRPr="005A025F">
        <w:rPr>
          <w:rFonts w:ascii="Arial" w:hAnsi="Arial" w:cs="Arial"/>
          <w:b/>
          <w:sz w:val="24"/>
          <w:szCs w:val="24"/>
        </w:rPr>
        <w:t>Arrangements in</w:t>
      </w:r>
      <w:r w:rsidR="005A025F" w:rsidRPr="005A025F">
        <w:rPr>
          <w:rFonts w:ascii="Arial" w:hAnsi="Arial" w:cs="Arial"/>
          <w:b/>
          <w:sz w:val="24"/>
          <w:szCs w:val="24"/>
        </w:rPr>
        <w:t xml:space="preserve"> Cases of Documented Disability</w:t>
      </w:r>
    </w:p>
    <w:p w14:paraId="47DDB65B" w14:textId="77777777" w:rsidR="004673A7" w:rsidRPr="00ED59BB" w:rsidRDefault="002C71BE" w:rsidP="004673A7">
      <w:pPr>
        <w:rPr>
          <w:rFonts w:ascii="Georgia" w:hAnsi="Georgia"/>
          <w:sz w:val="24"/>
          <w:szCs w:val="24"/>
        </w:rPr>
      </w:pPr>
      <w:r w:rsidRPr="00ED59BB">
        <w:rPr>
          <w:rFonts w:ascii="Georgia" w:hAnsi="Georgia"/>
          <w:sz w:val="24"/>
          <w:szCs w:val="24"/>
        </w:rPr>
        <w:t xml:space="preserve">If </w:t>
      </w:r>
      <w:r w:rsidR="004673A7" w:rsidRPr="00ED59BB">
        <w:rPr>
          <w:rFonts w:ascii="Georgia" w:hAnsi="Georgia"/>
          <w:sz w:val="24"/>
          <w:szCs w:val="24"/>
        </w:rPr>
        <w:t>you will need special arrangements for meeting course requirements for reasons of documented disability, please speak to one of the instructors very early in the term so that appropriate arrangements can be made. A description of the GTU policy regarding accommodation for di</w:t>
      </w:r>
      <w:r w:rsidRPr="00ED59BB">
        <w:rPr>
          <w:rFonts w:ascii="Georgia" w:hAnsi="Georgia"/>
          <w:sz w:val="24"/>
          <w:szCs w:val="24"/>
        </w:rPr>
        <w:t>fferently abled students is on</w:t>
      </w:r>
      <w:r w:rsidR="004673A7" w:rsidRPr="00ED59BB">
        <w:rPr>
          <w:rFonts w:ascii="Georgia" w:hAnsi="Georgia"/>
          <w:sz w:val="24"/>
          <w:szCs w:val="24"/>
        </w:rPr>
        <w:t xml:space="preserve">line at: </w:t>
      </w:r>
      <w:hyperlink r:id="rId11" w:history="1">
        <w:r w:rsidRPr="00ED59BB">
          <w:rPr>
            <w:rStyle w:val="Hyperlink"/>
            <w:rFonts w:ascii="Georgia" w:hAnsi="Georgia"/>
            <w:sz w:val="24"/>
            <w:szCs w:val="24"/>
          </w:rPr>
          <w:t>http://gtu.edu/admissions/life-at-gtu/students-with-disabilities</w:t>
        </w:r>
      </w:hyperlink>
    </w:p>
    <w:p w14:paraId="1FA9901C" w14:textId="77777777" w:rsidR="002C71BE" w:rsidRPr="00ED59BB" w:rsidRDefault="002C71BE" w:rsidP="004673A7">
      <w:pPr>
        <w:rPr>
          <w:rFonts w:ascii="Georgia" w:hAnsi="Georgia"/>
          <w:sz w:val="24"/>
          <w:szCs w:val="24"/>
        </w:rPr>
      </w:pPr>
    </w:p>
    <w:p w14:paraId="470A4DD9" w14:textId="406CDFC4" w:rsidR="002C71BE" w:rsidRPr="005A025F" w:rsidRDefault="005A025F" w:rsidP="004673A7">
      <w:pPr>
        <w:rPr>
          <w:rFonts w:ascii="Arial" w:hAnsi="Arial" w:cs="Arial"/>
          <w:b/>
          <w:sz w:val="24"/>
          <w:szCs w:val="24"/>
        </w:rPr>
      </w:pPr>
      <w:r w:rsidRPr="005A025F">
        <w:rPr>
          <w:rFonts w:ascii="Arial" w:hAnsi="Arial" w:cs="Arial"/>
          <w:b/>
          <w:sz w:val="24"/>
          <w:szCs w:val="24"/>
        </w:rPr>
        <w:t>Honor Code</w:t>
      </w:r>
    </w:p>
    <w:p w14:paraId="0E25D4E6" w14:textId="77777777" w:rsidR="002C71BE" w:rsidRPr="00ED59BB" w:rsidRDefault="002C71BE" w:rsidP="004673A7">
      <w:pPr>
        <w:rPr>
          <w:rFonts w:ascii="Georgia" w:hAnsi="Georgia"/>
          <w:sz w:val="24"/>
          <w:szCs w:val="24"/>
        </w:rPr>
      </w:pPr>
      <w:r w:rsidRPr="00ED59BB">
        <w:rPr>
          <w:rFonts w:ascii="Georgia" w:hAnsi="Georgia"/>
          <w:sz w:val="24"/>
          <w:szCs w:val="24"/>
        </w:rPr>
        <w:t>Students in all courses and phases of the Doctoral Program are subject to the GTU Honor Code, described on p. 15 of the on-line Student Handbook.  Please note: “Documented evidence that a student has violated the honor code may result in immediate expulsion from the program.”</w:t>
      </w:r>
    </w:p>
    <w:p w14:paraId="5C652956" w14:textId="77777777" w:rsidR="002C71BE" w:rsidRPr="00ED59BB" w:rsidRDefault="002C71BE" w:rsidP="004673A7">
      <w:pPr>
        <w:rPr>
          <w:rFonts w:ascii="Georgia" w:hAnsi="Georgia"/>
          <w:sz w:val="24"/>
          <w:szCs w:val="24"/>
        </w:rPr>
      </w:pPr>
    </w:p>
    <w:p w14:paraId="2FEFA168" w14:textId="50C907ED" w:rsidR="002C71BE" w:rsidRPr="005A025F" w:rsidRDefault="005A025F" w:rsidP="004673A7">
      <w:pPr>
        <w:rPr>
          <w:rFonts w:ascii="Arial" w:hAnsi="Arial" w:cs="Arial"/>
          <w:b/>
          <w:sz w:val="24"/>
          <w:szCs w:val="24"/>
        </w:rPr>
      </w:pPr>
      <w:r w:rsidRPr="005A025F">
        <w:rPr>
          <w:rFonts w:ascii="Arial" w:hAnsi="Arial" w:cs="Arial"/>
          <w:b/>
          <w:sz w:val="24"/>
          <w:szCs w:val="24"/>
        </w:rPr>
        <w:t>Other GTU Policies</w:t>
      </w:r>
    </w:p>
    <w:p w14:paraId="59D59758" w14:textId="77777777" w:rsidR="002C71BE" w:rsidRPr="00ED59BB" w:rsidRDefault="002C71BE" w:rsidP="004673A7">
      <w:pPr>
        <w:rPr>
          <w:rFonts w:ascii="Georgia" w:hAnsi="Georgia"/>
          <w:sz w:val="24"/>
          <w:szCs w:val="24"/>
        </w:rPr>
      </w:pPr>
      <w:r w:rsidRPr="00ED59BB">
        <w:rPr>
          <w:rFonts w:ascii="Georgia" w:hAnsi="Georgia"/>
          <w:sz w:val="24"/>
          <w:szCs w:val="24"/>
        </w:rPr>
        <w:t>Students and faculty in required Doctoral Seminars are also subject to GTU Institutional Policies, detailed on pp. 54 ff. in the on-line Student Handbook, including:  Non-discrimination, AIDS non-discrimination, and Drug Free Environment (52), Inclusive Language (54), Plagiarism (55 ff.), Exceptions and Accommodations (63 ff.), and Sexual Misconduct (65 ff.).</w:t>
      </w:r>
    </w:p>
    <w:p w14:paraId="721BFC2F" w14:textId="77777777" w:rsidR="00D71C7E" w:rsidRDefault="00D71C7E" w:rsidP="004673A7">
      <w:pPr>
        <w:rPr>
          <w:rFonts w:ascii="Georgia" w:hAnsi="Georgia"/>
          <w:sz w:val="24"/>
          <w:szCs w:val="24"/>
        </w:rPr>
      </w:pPr>
    </w:p>
    <w:p w14:paraId="120C29DA" w14:textId="77777777" w:rsidR="00414579" w:rsidRPr="00ED59BB" w:rsidRDefault="00414579" w:rsidP="004673A7">
      <w:pPr>
        <w:rPr>
          <w:rFonts w:ascii="Georgia" w:hAnsi="Georgia"/>
          <w:sz w:val="24"/>
          <w:szCs w:val="24"/>
        </w:rPr>
      </w:pPr>
    </w:p>
    <w:p w14:paraId="36A68286" w14:textId="5A5775D9" w:rsidR="00D71C7E" w:rsidRPr="00414579" w:rsidRDefault="00414579" w:rsidP="004673A7">
      <w:pPr>
        <w:rPr>
          <w:rFonts w:ascii="Arial" w:hAnsi="Arial" w:cs="Arial"/>
          <w:b/>
          <w:sz w:val="24"/>
          <w:szCs w:val="24"/>
        </w:rPr>
      </w:pPr>
      <w:commentRangeStart w:id="12"/>
      <w:r>
        <w:rPr>
          <w:rFonts w:ascii="Arial" w:hAnsi="Arial" w:cs="Arial"/>
          <w:b/>
          <w:sz w:val="24"/>
          <w:szCs w:val="24"/>
        </w:rPr>
        <w:t>Faculty’s S</w:t>
      </w:r>
      <w:r w:rsidRPr="00414579">
        <w:rPr>
          <w:rFonts w:ascii="Arial" w:hAnsi="Arial" w:cs="Arial"/>
          <w:b/>
          <w:sz w:val="24"/>
          <w:szCs w:val="24"/>
        </w:rPr>
        <w:t xml:space="preserve">chool </w:t>
      </w:r>
      <w:r>
        <w:rPr>
          <w:rFonts w:ascii="Arial" w:hAnsi="Arial" w:cs="Arial"/>
          <w:b/>
          <w:sz w:val="24"/>
          <w:szCs w:val="24"/>
        </w:rPr>
        <w:t>P</w:t>
      </w:r>
      <w:r w:rsidRPr="00414579">
        <w:rPr>
          <w:rFonts w:ascii="Arial" w:hAnsi="Arial" w:cs="Arial"/>
          <w:b/>
          <w:sz w:val="24"/>
          <w:szCs w:val="24"/>
        </w:rPr>
        <w:t>olicies</w:t>
      </w:r>
      <w:commentRangeEnd w:id="12"/>
      <w:r>
        <w:rPr>
          <w:rStyle w:val="CommentReference"/>
        </w:rPr>
        <w:commentReference w:id="12"/>
      </w:r>
    </w:p>
    <w:p w14:paraId="2CEA1470" w14:textId="77777777" w:rsidR="004673A7" w:rsidRPr="00ED59BB" w:rsidRDefault="004673A7" w:rsidP="009523C6">
      <w:pPr>
        <w:rPr>
          <w:rFonts w:ascii="Georgia" w:hAnsi="Georgia"/>
          <w:b/>
          <w:sz w:val="24"/>
          <w:szCs w:val="24"/>
        </w:rPr>
      </w:pPr>
    </w:p>
    <w:p w14:paraId="2B1EEAA6" w14:textId="77777777" w:rsidR="004673A7" w:rsidRPr="00ED59BB" w:rsidRDefault="004673A7" w:rsidP="009523C6">
      <w:pPr>
        <w:rPr>
          <w:rFonts w:ascii="Georgia" w:hAnsi="Georgia"/>
          <w:b/>
          <w:sz w:val="24"/>
          <w:szCs w:val="24"/>
        </w:rPr>
      </w:pPr>
    </w:p>
    <w:p w14:paraId="5C1CB39A" w14:textId="77777777" w:rsidR="004673A7" w:rsidRPr="00ED59BB" w:rsidRDefault="004673A7" w:rsidP="009523C6">
      <w:pPr>
        <w:rPr>
          <w:rFonts w:ascii="Georgia" w:hAnsi="Georgia"/>
          <w:i/>
          <w:sz w:val="24"/>
          <w:szCs w:val="24"/>
        </w:rPr>
      </w:pPr>
    </w:p>
    <w:sectPr w:rsidR="004673A7" w:rsidRPr="00ED59BB">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chiefelbein-Guerrero, Kyle" w:date="2017-07-25T15:32:00Z" w:initials="SK">
    <w:p w14:paraId="440882E3" w14:textId="2326A670" w:rsidR="0019063E" w:rsidRDefault="0019063E">
      <w:pPr>
        <w:pStyle w:val="CommentText"/>
      </w:pPr>
      <w:r>
        <w:rPr>
          <w:rStyle w:val="CommentReference"/>
        </w:rPr>
        <w:annotationRef/>
      </w:r>
      <w:r w:rsidR="008E2B75">
        <w:t xml:space="preserve">The course description is the official statement about the course that is advertised in the course schedule/catalog.  </w:t>
      </w:r>
      <w:r w:rsidR="00EF3CEA">
        <w:t>Changes in course description must be submitted to the dean for approval.</w:t>
      </w:r>
    </w:p>
  </w:comment>
  <w:comment w:id="2" w:author="Schiefelbein-Guerrero, Kyle" w:date="2017-07-25T15:21:00Z" w:initials="SK">
    <w:p w14:paraId="15921144" w14:textId="77777777" w:rsidR="006A445D" w:rsidRDefault="006A445D">
      <w:pPr>
        <w:pStyle w:val="CommentText"/>
      </w:pPr>
      <w:r>
        <w:rPr>
          <w:rStyle w:val="CommentReference"/>
        </w:rPr>
        <w:annotationRef/>
      </w:r>
      <w:r w:rsidRPr="006A445D">
        <w:t xml:space="preserve">Each SLO </w:t>
      </w:r>
      <w:r w:rsidR="0019063E">
        <w:t>must</w:t>
      </w:r>
      <w:r w:rsidRPr="006A445D">
        <w:t xml:space="preserve"> use an </w:t>
      </w:r>
      <w:r w:rsidRPr="006A445D">
        <w:rPr>
          <w:b/>
        </w:rPr>
        <w:t>active</w:t>
      </w:r>
      <w:r w:rsidRPr="006A445D">
        <w:t xml:space="preserve"> verb</w:t>
      </w:r>
      <w:r w:rsidR="0019063E">
        <w:t>, preferably using the hierarchy of outcomes from Bloom’s Taxonomy.</w:t>
      </w:r>
      <w:r w:rsidRPr="006A445D">
        <w:t xml:space="preserve"> </w:t>
      </w:r>
    </w:p>
    <w:p w14:paraId="1FAD11A1" w14:textId="77777777" w:rsidR="0019063E" w:rsidRDefault="0019063E">
      <w:pPr>
        <w:pStyle w:val="CommentText"/>
      </w:pPr>
    </w:p>
    <w:p w14:paraId="4D8A229B" w14:textId="77777777" w:rsidR="006A445D" w:rsidRDefault="006A445D">
      <w:pPr>
        <w:pStyle w:val="CommentText"/>
      </w:pPr>
      <w:r w:rsidRPr="006A445D">
        <w:t xml:space="preserve">Seminar SLOs should begin with the Doctoral Program SLOs for the seminars, and any specific </w:t>
      </w:r>
      <w:r w:rsidR="0019063E" w:rsidRPr="0019063E">
        <w:rPr>
          <w:i/>
        </w:rPr>
        <w:t>departmental</w:t>
      </w:r>
      <w:r w:rsidR="0019063E">
        <w:t xml:space="preserve"> SLOs for the seminar.</w:t>
      </w:r>
    </w:p>
    <w:p w14:paraId="475E7B56" w14:textId="77777777" w:rsidR="0019063E" w:rsidRDefault="0019063E">
      <w:pPr>
        <w:pStyle w:val="CommentText"/>
      </w:pPr>
    </w:p>
    <w:p w14:paraId="0EAE62B8" w14:textId="77777777" w:rsidR="0019063E" w:rsidRDefault="0019063E">
      <w:pPr>
        <w:pStyle w:val="CommentText"/>
      </w:pPr>
      <w:r w:rsidRPr="0019063E">
        <w:t>Instructors may add additional SLOs that they deem important to their pedagogical design.</w:t>
      </w:r>
    </w:p>
  </w:comment>
  <w:comment w:id="3" w:author="Schiefelbein-Guerrero, Kyle" w:date="2017-07-25T15:33:00Z" w:initials="SK">
    <w:p w14:paraId="530DE377" w14:textId="77777777" w:rsidR="0019063E" w:rsidRDefault="0019063E">
      <w:pPr>
        <w:pStyle w:val="CommentText"/>
      </w:pPr>
      <w:r>
        <w:rPr>
          <w:rStyle w:val="CommentReference"/>
        </w:rPr>
        <w:annotationRef/>
      </w:r>
      <w:r>
        <w:t>Each SLO must be connected to at least one assessment item that demonstrates that the student has fulfilled the SLO.</w:t>
      </w:r>
    </w:p>
    <w:p w14:paraId="56DC3607" w14:textId="77777777" w:rsidR="0019063E" w:rsidRDefault="0019063E">
      <w:pPr>
        <w:pStyle w:val="CommentText"/>
      </w:pPr>
    </w:p>
    <w:p w14:paraId="591196AA" w14:textId="77777777" w:rsidR="0019063E" w:rsidRDefault="0019063E">
      <w:pPr>
        <w:pStyle w:val="CommentText"/>
      </w:pPr>
      <w:r>
        <w:t>More than one SLO can be fulfilled by an assessment item, and an SLO can be fulfilled by more than one assessment item.</w:t>
      </w:r>
    </w:p>
    <w:p w14:paraId="7256B31B" w14:textId="77777777" w:rsidR="00E24BBD" w:rsidRDefault="00E24BBD">
      <w:pPr>
        <w:pStyle w:val="CommentText"/>
      </w:pPr>
    </w:p>
    <w:p w14:paraId="032216FC" w14:textId="1CB01507" w:rsidR="00E24BBD" w:rsidRDefault="00E24BBD">
      <w:pPr>
        <w:pStyle w:val="CommentText"/>
      </w:pPr>
      <w:r>
        <w:t>All of the SLOs must be demonstrated by assessment items and further clarified in the Requirements section.</w:t>
      </w:r>
    </w:p>
  </w:comment>
  <w:comment w:id="4" w:author="Schiefelbein-Guerrero, Kyle" w:date="2017-07-25T15:40:00Z" w:initials="SK">
    <w:p w14:paraId="1B8FE5E3" w14:textId="5E1B2B9F" w:rsidR="00EF3CEA" w:rsidRDefault="00EF3CEA">
      <w:pPr>
        <w:pStyle w:val="CommentText"/>
      </w:pPr>
      <w:r>
        <w:rPr>
          <w:rStyle w:val="CommentReference"/>
        </w:rPr>
        <w:annotationRef/>
      </w:r>
      <w:r>
        <w:t>The Requirements section provides further information for the Assessment items listed in the chart.  Although the corresponding SLOs are recorded in the chart, it may be helpful to list them here as well.</w:t>
      </w:r>
    </w:p>
  </w:comment>
  <w:comment w:id="5" w:author="Schiefelbein-Guerrero, Kyle" w:date="2017-07-25T15:44:00Z" w:initials="SK">
    <w:p w14:paraId="02030837" w14:textId="04232CBD" w:rsidR="00ED4FBC" w:rsidRDefault="00ED4FBC">
      <w:pPr>
        <w:pStyle w:val="CommentText"/>
      </w:pPr>
      <w:r>
        <w:rPr>
          <w:rStyle w:val="CommentReference"/>
        </w:rPr>
        <w:annotationRef/>
      </w:r>
      <w:r>
        <w:t xml:space="preserve">ISBN and list price (usually the price listed on Amazon that is crossed out) are required by federal law. </w:t>
      </w:r>
    </w:p>
  </w:comment>
  <w:comment w:id="6" w:author="Schiefelbein-Guerrero, Kyle" w:date="2017-07-25T15:45:00Z" w:initials="SK">
    <w:p w14:paraId="5477FC97" w14:textId="4A692AF8" w:rsidR="00ED4FBC" w:rsidRDefault="00ED4FBC">
      <w:pPr>
        <w:pStyle w:val="CommentText"/>
      </w:pPr>
      <w:r>
        <w:rPr>
          <w:rStyle w:val="CommentReference"/>
        </w:rPr>
        <w:annotationRef/>
      </w:r>
      <w:r>
        <w:t>Additional readings (apart from what is required for purchase) need not be listed here but rather in the Weekly Schedule section.</w:t>
      </w:r>
    </w:p>
  </w:comment>
  <w:comment w:id="7" w:author="Schiefelbein-Guerrero, Kyle" w:date="2017-07-26T09:08:00Z" w:initials="SK">
    <w:p w14:paraId="2FC1C1A0" w14:textId="77777777" w:rsidR="005A025F" w:rsidRDefault="005A025F">
      <w:pPr>
        <w:pStyle w:val="CommentText"/>
      </w:pPr>
      <w:r>
        <w:rPr>
          <w:rStyle w:val="CommentReference"/>
        </w:rPr>
        <w:annotationRef/>
      </w:r>
      <w:r>
        <w:t>If your course has unit/week-level outcomes, indicate them in the schedule.</w:t>
      </w:r>
    </w:p>
    <w:p w14:paraId="7423D7B5" w14:textId="77777777" w:rsidR="005A025F" w:rsidRDefault="005A025F">
      <w:pPr>
        <w:pStyle w:val="CommentText"/>
      </w:pPr>
    </w:p>
    <w:p w14:paraId="5FA76677" w14:textId="77777777" w:rsidR="005A025F" w:rsidRDefault="005A025F">
      <w:pPr>
        <w:pStyle w:val="CommentText"/>
      </w:pPr>
      <w:r>
        <w:t>The Weekly Schedule should clearly identify the topics, readings, activities, and due dates.</w:t>
      </w:r>
    </w:p>
    <w:p w14:paraId="4DBE2F48" w14:textId="77777777" w:rsidR="005A025F" w:rsidRDefault="005A025F">
      <w:pPr>
        <w:pStyle w:val="CommentText"/>
      </w:pPr>
    </w:p>
    <w:p w14:paraId="52F3B216" w14:textId="641AD02E" w:rsidR="005A025F" w:rsidRDefault="005A025F">
      <w:pPr>
        <w:pStyle w:val="CommentText"/>
      </w:pPr>
      <w:r>
        <w:t>The name of the assignments/activities must match what you have called them in the Requirements section.</w:t>
      </w:r>
    </w:p>
  </w:comment>
  <w:comment w:id="8" w:author="Schiefelbein-Guerrero, Kyle" w:date="2017-07-26T09:20:00Z" w:initials="SK">
    <w:p w14:paraId="49C6A8A7" w14:textId="0F0DE5B7" w:rsidR="00263E76" w:rsidRDefault="00263E76">
      <w:pPr>
        <w:pStyle w:val="CommentText"/>
      </w:pPr>
      <w:r>
        <w:rPr>
          <w:rStyle w:val="CommentReference"/>
        </w:rPr>
        <w:annotationRef/>
      </w:r>
      <w:r>
        <w:t xml:space="preserve">Indicate how </w:t>
      </w:r>
      <w:r w:rsidR="00414579">
        <w:t>the final grade for the course is calculated.</w:t>
      </w:r>
    </w:p>
  </w:comment>
  <w:comment w:id="9" w:author="Schiefelbein-Guerrero, Kyle" w:date="2017-07-26T09:22:00Z" w:initials="SK">
    <w:p w14:paraId="23324618" w14:textId="58040417" w:rsidR="00414579" w:rsidRDefault="00414579">
      <w:pPr>
        <w:pStyle w:val="CommentText"/>
      </w:pPr>
      <w:r>
        <w:rPr>
          <w:rStyle w:val="CommentReference"/>
        </w:rPr>
        <w:annotationRef/>
      </w:r>
      <w:r>
        <w:t>Using rubrics, indicate how each type of activity/assignment is graded.</w:t>
      </w:r>
    </w:p>
  </w:comment>
  <w:comment w:id="10" w:author="Schiefelbein-Guerrero, Kyle" w:date="2017-07-26T09:16:00Z" w:initials="SK">
    <w:p w14:paraId="2BC67353" w14:textId="77777777" w:rsidR="009B50FE" w:rsidRDefault="009B50FE" w:rsidP="009B50FE">
      <w:pPr>
        <w:pStyle w:val="CommentText"/>
      </w:pPr>
      <w:r>
        <w:rPr>
          <w:rStyle w:val="CommentReference"/>
        </w:rPr>
        <w:annotationRef/>
      </w:r>
      <w:r>
        <w:t>Policies and procedures specific to this course are placed here.  These can include:</w:t>
      </w:r>
    </w:p>
    <w:p w14:paraId="0EE6914C" w14:textId="45D08499" w:rsidR="009B50FE" w:rsidRDefault="009B50FE" w:rsidP="009B50FE">
      <w:pPr>
        <w:pStyle w:val="CommentText"/>
      </w:pPr>
      <w:r>
        <w:t>Attendance or lateness policies;</w:t>
      </w:r>
    </w:p>
    <w:p w14:paraId="3E60D4F2" w14:textId="05E5E37F" w:rsidR="009B50FE" w:rsidRDefault="009B50FE" w:rsidP="009B50FE">
      <w:pPr>
        <w:pStyle w:val="CommentText"/>
      </w:pPr>
      <w:r>
        <w:t>Specific grading policies (e.g., options to revise papers, or mutual student evaluation);</w:t>
      </w:r>
    </w:p>
    <w:p w14:paraId="23D61491" w14:textId="38E57F6A" w:rsidR="009B50FE" w:rsidRDefault="009B50FE" w:rsidP="009B50FE">
      <w:pPr>
        <w:pStyle w:val="CommentText"/>
      </w:pPr>
      <w:r>
        <w:t>Policies or principles of conversation, or description of the procedure to establish them;</w:t>
      </w:r>
    </w:p>
    <w:p w14:paraId="0124E406" w14:textId="5755D35B" w:rsidR="009B50FE" w:rsidRDefault="009B50FE" w:rsidP="009B50FE">
      <w:pPr>
        <w:pStyle w:val="CommentText"/>
      </w:pPr>
      <w:r>
        <w:t>Instructor’s policies about cell phones and/or laptop use.</w:t>
      </w:r>
    </w:p>
  </w:comment>
  <w:comment w:id="11" w:author="Schiefelbein-Guerrero, Kyle" w:date="2017-07-26T09:15:00Z" w:initials="SK">
    <w:p w14:paraId="32A0D706" w14:textId="2E7E494F" w:rsidR="005A025F" w:rsidRDefault="005A025F">
      <w:pPr>
        <w:pStyle w:val="CommentText"/>
      </w:pPr>
      <w:r>
        <w:rPr>
          <w:rStyle w:val="CommentReference"/>
        </w:rPr>
        <w:annotationRef/>
      </w:r>
      <w:r>
        <w:t xml:space="preserve">The following four sections of policies are </w:t>
      </w:r>
      <w:r>
        <w:rPr>
          <w:b/>
        </w:rPr>
        <w:t>required</w:t>
      </w:r>
      <w:r>
        <w:t xml:space="preserve"> on all GTU syllabi. </w:t>
      </w:r>
    </w:p>
  </w:comment>
  <w:comment w:id="12" w:author="Schiefelbein-Guerrero, Kyle" w:date="2017-07-26T09:23:00Z" w:initials="SK">
    <w:p w14:paraId="6850DD45" w14:textId="5F282B64" w:rsidR="00414579" w:rsidRDefault="00414579">
      <w:pPr>
        <w:pStyle w:val="CommentText"/>
      </w:pPr>
      <w:r>
        <w:rPr>
          <w:rStyle w:val="CommentReference"/>
        </w:rPr>
        <w:annotationRef/>
      </w:r>
      <w:r>
        <w:t xml:space="preserve">If required by the member school of the instructor, include school-specific policies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0882E3" w15:done="0"/>
  <w15:commentEx w15:paraId="0EAE62B8" w15:done="0"/>
  <w15:commentEx w15:paraId="032216FC" w15:done="0"/>
  <w15:commentEx w15:paraId="1B8FE5E3" w15:done="0"/>
  <w15:commentEx w15:paraId="02030837" w15:done="0"/>
  <w15:commentEx w15:paraId="5477FC97" w15:done="0"/>
  <w15:commentEx w15:paraId="52F3B216" w15:done="0"/>
  <w15:commentEx w15:paraId="49C6A8A7" w15:done="0"/>
  <w15:commentEx w15:paraId="23324618" w15:done="0"/>
  <w15:commentEx w15:paraId="0124E406" w15:done="0"/>
  <w15:commentEx w15:paraId="32A0D706" w15:done="0"/>
  <w15:commentEx w15:paraId="6850DD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AA4DC" w14:textId="77777777" w:rsidR="00993ED6" w:rsidRDefault="00993ED6" w:rsidP="00ED59BB">
      <w:r>
        <w:separator/>
      </w:r>
    </w:p>
  </w:endnote>
  <w:endnote w:type="continuationSeparator" w:id="0">
    <w:p w14:paraId="02D9F17C" w14:textId="77777777" w:rsidR="00993ED6" w:rsidRDefault="00993ED6" w:rsidP="00ED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068166"/>
      <w:docPartObj>
        <w:docPartGallery w:val="Page Numbers (Bottom of Page)"/>
        <w:docPartUnique/>
      </w:docPartObj>
    </w:sdtPr>
    <w:sdtEndPr>
      <w:rPr>
        <w:rFonts w:ascii="Georgia" w:hAnsi="Georgia"/>
        <w:noProof/>
        <w:sz w:val="24"/>
      </w:rPr>
    </w:sdtEndPr>
    <w:sdtContent>
      <w:p w14:paraId="0A9F5268" w14:textId="77777777" w:rsidR="00ED59BB" w:rsidRPr="00ED59BB" w:rsidRDefault="00ED59BB">
        <w:pPr>
          <w:pStyle w:val="Footer"/>
          <w:jc w:val="center"/>
          <w:rPr>
            <w:rFonts w:ascii="Georgia" w:hAnsi="Georgia"/>
            <w:sz w:val="24"/>
          </w:rPr>
        </w:pPr>
        <w:r w:rsidRPr="00ED59BB">
          <w:rPr>
            <w:rFonts w:ascii="Georgia" w:hAnsi="Georgia"/>
            <w:sz w:val="24"/>
          </w:rPr>
          <w:fldChar w:fldCharType="begin"/>
        </w:r>
        <w:r w:rsidRPr="00ED59BB">
          <w:rPr>
            <w:rFonts w:ascii="Georgia" w:hAnsi="Georgia"/>
            <w:sz w:val="24"/>
          </w:rPr>
          <w:instrText xml:space="preserve"> PAGE   \* MERGEFORMAT </w:instrText>
        </w:r>
        <w:r w:rsidRPr="00ED59BB">
          <w:rPr>
            <w:rFonts w:ascii="Georgia" w:hAnsi="Georgia"/>
            <w:sz w:val="24"/>
          </w:rPr>
          <w:fldChar w:fldCharType="separate"/>
        </w:r>
        <w:r w:rsidR="00D2536B">
          <w:rPr>
            <w:rFonts w:ascii="Georgia" w:hAnsi="Georgia"/>
            <w:noProof/>
            <w:sz w:val="24"/>
          </w:rPr>
          <w:t>1</w:t>
        </w:r>
        <w:r w:rsidRPr="00ED59BB">
          <w:rPr>
            <w:rFonts w:ascii="Georgia" w:hAnsi="Georgia"/>
            <w:noProof/>
            <w:sz w:val="24"/>
          </w:rPr>
          <w:fldChar w:fldCharType="end"/>
        </w:r>
      </w:p>
    </w:sdtContent>
  </w:sdt>
  <w:p w14:paraId="1D2906D2" w14:textId="77777777" w:rsidR="00ED59BB" w:rsidRDefault="00ED5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6C4B8" w14:textId="77777777" w:rsidR="00993ED6" w:rsidRDefault="00993ED6" w:rsidP="00ED59BB">
      <w:r>
        <w:separator/>
      </w:r>
    </w:p>
  </w:footnote>
  <w:footnote w:type="continuationSeparator" w:id="0">
    <w:p w14:paraId="44DEE3CD" w14:textId="77777777" w:rsidR="00993ED6" w:rsidRDefault="00993ED6" w:rsidP="00ED5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D7086"/>
    <w:multiLevelType w:val="hybridMultilevel"/>
    <w:tmpl w:val="163A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9082E"/>
    <w:multiLevelType w:val="hybridMultilevel"/>
    <w:tmpl w:val="DAAA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358E6"/>
    <w:multiLevelType w:val="hybridMultilevel"/>
    <w:tmpl w:val="11B0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363B5"/>
    <w:multiLevelType w:val="hybridMultilevel"/>
    <w:tmpl w:val="A6E8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959A7"/>
    <w:multiLevelType w:val="hybridMultilevel"/>
    <w:tmpl w:val="4DEA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70DE0"/>
    <w:multiLevelType w:val="hybridMultilevel"/>
    <w:tmpl w:val="DC3A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351C4"/>
    <w:multiLevelType w:val="hybridMultilevel"/>
    <w:tmpl w:val="9510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85F26"/>
    <w:multiLevelType w:val="hybridMultilevel"/>
    <w:tmpl w:val="1C5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7B3815"/>
    <w:multiLevelType w:val="hybridMultilevel"/>
    <w:tmpl w:val="82E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E5228"/>
    <w:multiLevelType w:val="hybridMultilevel"/>
    <w:tmpl w:val="11B0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85767"/>
    <w:multiLevelType w:val="hybridMultilevel"/>
    <w:tmpl w:val="EDDC8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3"/>
  </w:num>
  <w:num w:numId="6">
    <w:abstractNumId w:val="10"/>
  </w:num>
  <w:num w:numId="7">
    <w:abstractNumId w:val="4"/>
  </w:num>
  <w:num w:numId="8">
    <w:abstractNumId w:val="6"/>
  </w:num>
  <w:num w:numId="9">
    <w:abstractNumId w:val="9"/>
  </w:num>
  <w:num w:numId="10">
    <w:abstractNumId w:val="2"/>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iefelbein-Guerrero, Kyle">
    <w15:presenceInfo w15:providerId="AD" w15:userId="S-1-5-21-3511301424-3392821059-107622747-12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D8"/>
    <w:rsid w:val="00041A3B"/>
    <w:rsid w:val="000777DF"/>
    <w:rsid w:val="00097824"/>
    <w:rsid w:val="00140EB3"/>
    <w:rsid w:val="0019063E"/>
    <w:rsid w:val="00263E76"/>
    <w:rsid w:val="002C42E9"/>
    <w:rsid w:val="002C71BE"/>
    <w:rsid w:val="0037240A"/>
    <w:rsid w:val="00414579"/>
    <w:rsid w:val="004673A7"/>
    <w:rsid w:val="004C4520"/>
    <w:rsid w:val="005A025F"/>
    <w:rsid w:val="005D00E2"/>
    <w:rsid w:val="006A445D"/>
    <w:rsid w:val="00792161"/>
    <w:rsid w:val="008E2B75"/>
    <w:rsid w:val="009523C6"/>
    <w:rsid w:val="00991AE8"/>
    <w:rsid w:val="00993ED6"/>
    <w:rsid w:val="009B50FE"/>
    <w:rsid w:val="00A6533A"/>
    <w:rsid w:val="00BA6D6B"/>
    <w:rsid w:val="00CA3A32"/>
    <w:rsid w:val="00D112FC"/>
    <w:rsid w:val="00D2536B"/>
    <w:rsid w:val="00D71C7E"/>
    <w:rsid w:val="00E24BBD"/>
    <w:rsid w:val="00ED4FBC"/>
    <w:rsid w:val="00ED59BB"/>
    <w:rsid w:val="00EF3CEA"/>
    <w:rsid w:val="00F2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0EE53"/>
  <w15:chartTrackingRefBased/>
  <w15:docId w15:val="{ED14B440-5E8A-47DC-B257-FEC11D37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D8"/>
    <w:pPr>
      <w:ind w:left="720"/>
      <w:contextualSpacing/>
    </w:pPr>
  </w:style>
  <w:style w:type="character" w:styleId="Hyperlink">
    <w:name w:val="Hyperlink"/>
    <w:basedOn w:val="DefaultParagraphFont"/>
    <w:uiPriority w:val="99"/>
    <w:unhideWhenUsed/>
    <w:rsid w:val="002C71BE"/>
    <w:rPr>
      <w:color w:val="0563C1" w:themeColor="hyperlink"/>
      <w:u w:val="single"/>
    </w:rPr>
  </w:style>
  <w:style w:type="paragraph" w:styleId="BalloonText">
    <w:name w:val="Balloon Text"/>
    <w:basedOn w:val="Normal"/>
    <w:link w:val="BalloonTextChar"/>
    <w:uiPriority w:val="99"/>
    <w:semiHidden/>
    <w:unhideWhenUsed/>
    <w:rsid w:val="00097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24"/>
    <w:rPr>
      <w:rFonts w:ascii="Segoe UI" w:hAnsi="Segoe UI" w:cs="Segoe UI"/>
      <w:sz w:val="18"/>
      <w:szCs w:val="18"/>
    </w:rPr>
  </w:style>
  <w:style w:type="paragraph" w:styleId="Header">
    <w:name w:val="header"/>
    <w:basedOn w:val="Normal"/>
    <w:link w:val="HeaderChar"/>
    <w:uiPriority w:val="99"/>
    <w:unhideWhenUsed/>
    <w:rsid w:val="00ED59BB"/>
    <w:pPr>
      <w:tabs>
        <w:tab w:val="center" w:pos="4680"/>
        <w:tab w:val="right" w:pos="9360"/>
      </w:tabs>
    </w:pPr>
  </w:style>
  <w:style w:type="character" w:customStyle="1" w:styleId="HeaderChar">
    <w:name w:val="Header Char"/>
    <w:basedOn w:val="DefaultParagraphFont"/>
    <w:link w:val="Header"/>
    <w:uiPriority w:val="99"/>
    <w:rsid w:val="00ED59BB"/>
  </w:style>
  <w:style w:type="paragraph" w:styleId="Footer">
    <w:name w:val="footer"/>
    <w:basedOn w:val="Normal"/>
    <w:link w:val="FooterChar"/>
    <w:uiPriority w:val="99"/>
    <w:unhideWhenUsed/>
    <w:rsid w:val="00ED59BB"/>
    <w:pPr>
      <w:tabs>
        <w:tab w:val="center" w:pos="4680"/>
        <w:tab w:val="right" w:pos="9360"/>
      </w:tabs>
    </w:pPr>
  </w:style>
  <w:style w:type="character" w:customStyle="1" w:styleId="FooterChar">
    <w:name w:val="Footer Char"/>
    <w:basedOn w:val="DefaultParagraphFont"/>
    <w:link w:val="Footer"/>
    <w:uiPriority w:val="99"/>
    <w:rsid w:val="00ED59BB"/>
  </w:style>
  <w:style w:type="table" w:styleId="TableGrid">
    <w:name w:val="Table Grid"/>
    <w:basedOn w:val="TableNormal"/>
    <w:uiPriority w:val="59"/>
    <w:rsid w:val="0014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0EB3"/>
    <w:rPr>
      <w:sz w:val="16"/>
      <w:szCs w:val="16"/>
    </w:rPr>
  </w:style>
  <w:style w:type="paragraph" w:styleId="CommentText">
    <w:name w:val="annotation text"/>
    <w:basedOn w:val="Normal"/>
    <w:link w:val="CommentTextChar"/>
    <w:uiPriority w:val="99"/>
    <w:semiHidden/>
    <w:unhideWhenUsed/>
    <w:rsid w:val="00140EB3"/>
    <w:rPr>
      <w:sz w:val="20"/>
      <w:szCs w:val="20"/>
    </w:rPr>
  </w:style>
  <w:style w:type="character" w:customStyle="1" w:styleId="CommentTextChar">
    <w:name w:val="Comment Text Char"/>
    <w:basedOn w:val="DefaultParagraphFont"/>
    <w:link w:val="CommentText"/>
    <w:uiPriority w:val="99"/>
    <w:semiHidden/>
    <w:rsid w:val="00140EB3"/>
    <w:rPr>
      <w:sz w:val="20"/>
      <w:szCs w:val="20"/>
    </w:rPr>
  </w:style>
  <w:style w:type="paragraph" w:styleId="CommentSubject">
    <w:name w:val="annotation subject"/>
    <w:basedOn w:val="CommentText"/>
    <w:next w:val="CommentText"/>
    <w:link w:val="CommentSubjectChar"/>
    <w:uiPriority w:val="99"/>
    <w:semiHidden/>
    <w:unhideWhenUsed/>
    <w:rsid w:val="00140EB3"/>
    <w:rPr>
      <w:b/>
      <w:bCs/>
    </w:rPr>
  </w:style>
  <w:style w:type="character" w:customStyle="1" w:styleId="CommentSubjectChar">
    <w:name w:val="Comment Subject Char"/>
    <w:basedOn w:val="CommentTextChar"/>
    <w:link w:val="CommentSubject"/>
    <w:uiPriority w:val="99"/>
    <w:semiHidden/>
    <w:rsid w:val="00140EB3"/>
    <w:rPr>
      <w:b/>
      <w:bCs/>
      <w:sz w:val="20"/>
      <w:szCs w:val="20"/>
    </w:rPr>
  </w:style>
  <w:style w:type="paragraph" w:styleId="Revision">
    <w:name w:val="Revision"/>
    <w:hidden/>
    <w:uiPriority w:val="99"/>
    <w:semiHidden/>
    <w:rsid w:val="0041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tu.edu/admissions/life-at-gtu/students-with-disabil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34D42-66E8-4F5E-81F2-42159DDB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Required Doctoral Seminar Template</vt:lpstr>
    </vt:vector>
  </TitlesOfParts>
  <Company>Graduate Theological Union</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Doctoral Seminar Template</dc:title>
  <dc:subject/>
  <dc:creator>kschiefelbein@gtu.edu</dc:creator>
  <cp:keywords/>
  <dc:description/>
  <cp:lastModifiedBy>Kim, Uriah</cp:lastModifiedBy>
  <cp:revision>2</cp:revision>
  <cp:lastPrinted>2016-11-22T18:40:00Z</cp:lastPrinted>
  <dcterms:created xsi:type="dcterms:W3CDTF">2017-07-28T17:15:00Z</dcterms:created>
  <dcterms:modified xsi:type="dcterms:W3CDTF">2017-07-28T17:15:00Z</dcterms:modified>
</cp:coreProperties>
</file>